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555" w:rsidRDefault="002F1555" w:rsidP="00ED4640">
      <w:pPr>
        <w:spacing w:after="0"/>
        <w:rPr>
          <w:rFonts w:ascii="Arial" w:hAnsi="Arial" w:cs="Arial"/>
          <w:b/>
        </w:rPr>
      </w:pPr>
    </w:p>
    <w:p w:rsidR="00F314B3" w:rsidRDefault="00F314B3" w:rsidP="00ED4640">
      <w:pPr>
        <w:spacing w:after="0"/>
        <w:rPr>
          <w:rFonts w:ascii="Arial" w:hAnsi="Arial" w:cs="Arial"/>
          <w:b/>
        </w:rPr>
      </w:pPr>
    </w:p>
    <w:p w:rsidR="00F314B3" w:rsidRDefault="00F314B3" w:rsidP="00ED4640">
      <w:pPr>
        <w:spacing w:after="0"/>
        <w:rPr>
          <w:rFonts w:ascii="Arial" w:hAnsi="Arial" w:cs="Arial"/>
          <w:b/>
        </w:rPr>
      </w:pPr>
    </w:p>
    <w:p w:rsidR="00577E66" w:rsidRPr="00F314B3" w:rsidRDefault="00577E66" w:rsidP="00577E6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577E66" w:rsidRDefault="00577E66" w:rsidP="00577E66">
      <w:pPr>
        <w:spacing w:after="0"/>
        <w:jc w:val="center"/>
        <w:rPr>
          <w:rFonts w:ascii="Tahoma" w:hAnsi="Tahoma" w:cs="Tahoma"/>
          <w:b/>
          <w:sz w:val="24"/>
          <w:szCs w:val="24"/>
        </w:rPr>
      </w:pPr>
      <w:r w:rsidRPr="00F314B3">
        <w:rPr>
          <w:rFonts w:ascii="Tahoma" w:hAnsi="Tahoma" w:cs="Tahoma"/>
          <w:b/>
          <w:sz w:val="24"/>
          <w:szCs w:val="24"/>
        </w:rPr>
        <w:t xml:space="preserve">A LA COMISSIÓ DE DRETS </w:t>
      </w:r>
      <w:r w:rsidR="00077C63" w:rsidRPr="00F314B3">
        <w:rPr>
          <w:rFonts w:ascii="Tahoma" w:hAnsi="Tahoma" w:cs="Tahoma"/>
          <w:b/>
          <w:sz w:val="24"/>
          <w:szCs w:val="24"/>
        </w:rPr>
        <w:t>SOCIALS, CULTURA I ESPORTS</w:t>
      </w:r>
    </w:p>
    <w:p w:rsidR="00F314B3" w:rsidRPr="00F314B3" w:rsidRDefault="00F314B3" w:rsidP="00577E66">
      <w:pPr>
        <w:spacing w:after="0"/>
        <w:jc w:val="center"/>
        <w:rPr>
          <w:rFonts w:ascii="Tahoma" w:hAnsi="Tahoma" w:cs="Tahoma"/>
          <w:b/>
          <w:sz w:val="24"/>
          <w:szCs w:val="24"/>
        </w:rPr>
      </w:pPr>
    </w:p>
    <w:p w:rsidR="007F51FD" w:rsidRPr="00F314B3" w:rsidRDefault="007F51FD" w:rsidP="007F51FD">
      <w:pPr>
        <w:spacing w:after="0" w:line="240" w:lineRule="auto"/>
        <w:jc w:val="both"/>
        <w:rPr>
          <w:sz w:val="24"/>
          <w:szCs w:val="24"/>
        </w:rPr>
      </w:pPr>
    </w:p>
    <w:p w:rsidR="007F51FD" w:rsidRPr="00F314B3" w:rsidRDefault="007F51FD" w:rsidP="007F51FD">
      <w:p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b/>
          <w:sz w:val="24"/>
          <w:szCs w:val="24"/>
        </w:rPr>
        <w:t xml:space="preserve">Jaume Ciurana </w:t>
      </w:r>
      <w:proofErr w:type="spellStart"/>
      <w:r w:rsidRPr="00F314B3">
        <w:rPr>
          <w:rFonts w:ascii="Arial" w:hAnsi="Arial" w:cs="Arial"/>
          <w:b/>
          <w:sz w:val="24"/>
          <w:szCs w:val="24"/>
        </w:rPr>
        <w:t>Llevadot</w:t>
      </w:r>
      <w:proofErr w:type="spellEnd"/>
      <w:r w:rsidR="001710A4">
        <w:rPr>
          <w:rFonts w:ascii="Arial" w:hAnsi="Arial" w:cs="Arial"/>
          <w:b/>
          <w:sz w:val="24"/>
          <w:szCs w:val="24"/>
        </w:rPr>
        <w:t xml:space="preserve"> i Jordi Martí i </w:t>
      </w:r>
      <w:proofErr w:type="spellStart"/>
      <w:r w:rsidR="001710A4">
        <w:rPr>
          <w:rFonts w:ascii="Arial" w:hAnsi="Arial" w:cs="Arial"/>
          <w:b/>
          <w:sz w:val="24"/>
          <w:szCs w:val="24"/>
        </w:rPr>
        <w:t>Galbís</w:t>
      </w:r>
      <w:proofErr w:type="spellEnd"/>
      <w:r w:rsidRPr="00F314B3">
        <w:rPr>
          <w:rFonts w:ascii="Arial" w:hAnsi="Arial" w:cs="Arial"/>
          <w:b/>
          <w:sz w:val="24"/>
          <w:szCs w:val="24"/>
        </w:rPr>
        <w:t>,</w:t>
      </w:r>
      <w:r w:rsidRPr="00F314B3">
        <w:rPr>
          <w:rFonts w:ascii="Arial" w:hAnsi="Arial" w:cs="Arial"/>
          <w:sz w:val="24"/>
          <w:szCs w:val="24"/>
        </w:rPr>
        <w:t xml:space="preserve"> en la seva condició de Regidor</w:t>
      </w:r>
      <w:r w:rsidR="001710A4">
        <w:rPr>
          <w:rFonts w:ascii="Arial" w:hAnsi="Arial" w:cs="Arial"/>
          <w:sz w:val="24"/>
          <w:szCs w:val="24"/>
        </w:rPr>
        <w:t>s</w:t>
      </w:r>
      <w:r w:rsidRPr="00F314B3">
        <w:rPr>
          <w:rFonts w:ascii="Arial" w:hAnsi="Arial" w:cs="Arial"/>
          <w:sz w:val="24"/>
          <w:szCs w:val="24"/>
        </w:rPr>
        <w:t xml:space="preserve"> del </w:t>
      </w:r>
      <w:r w:rsidRPr="00F314B3">
        <w:rPr>
          <w:rFonts w:ascii="Arial" w:hAnsi="Arial" w:cs="Arial"/>
          <w:b/>
          <w:sz w:val="24"/>
          <w:szCs w:val="24"/>
        </w:rPr>
        <w:t xml:space="preserve">Grup Municipal Demòcrata </w:t>
      </w:r>
      <w:r w:rsidRPr="00F314B3">
        <w:rPr>
          <w:rFonts w:ascii="Arial" w:hAnsi="Arial" w:cs="Arial"/>
          <w:sz w:val="24"/>
          <w:szCs w:val="24"/>
        </w:rPr>
        <w:t>a l’Ajuntament de Barcelona, actuant en el se</w:t>
      </w:r>
      <w:r w:rsidR="001710A4">
        <w:rPr>
          <w:rFonts w:ascii="Arial" w:hAnsi="Arial" w:cs="Arial"/>
          <w:sz w:val="24"/>
          <w:szCs w:val="24"/>
        </w:rPr>
        <w:t>u nom i representació, manifesten</w:t>
      </w:r>
      <w:r w:rsidRPr="00F314B3">
        <w:rPr>
          <w:rFonts w:ascii="Arial" w:hAnsi="Arial" w:cs="Arial"/>
          <w:sz w:val="24"/>
          <w:szCs w:val="24"/>
        </w:rPr>
        <w:t xml:space="preserve"> que:</w:t>
      </w:r>
    </w:p>
    <w:p w:rsidR="00DA650B" w:rsidRPr="00F314B3" w:rsidRDefault="00DA650B" w:rsidP="007F51FD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314B3" w:rsidRPr="00F314B3" w:rsidRDefault="00DA650B" w:rsidP="00DA650B">
      <w:pPr>
        <w:pStyle w:val="Pargrafdellista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Atès que la Sala Granados està ubicada a una edificació</w:t>
      </w:r>
      <w:r w:rsidR="00452781" w:rsidRPr="00F314B3">
        <w:rPr>
          <w:rFonts w:ascii="Arial" w:hAnsi="Arial" w:cs="Arial"/>
          <w:sz w:val="24"/>
          <w:szCs w:val="24"/>
        </w:rPr>
        <w:t xml:space="preserve"> de l’Avinguda Tibidabo</w:t>
      </w:r>
      <w:r w:rsidR="009A4B7C">
        <w:rPr>
          <w:rFonts w:ascii="Arial" w:hAnsi="Arial" w:cs="Arial"/>
          <w:sz w:val="24"/>
          <w:szCs w:val="24"/>
        </w:rPr>
        <w:t xml:space="preserve"> 18</w:t>
      </w:r>
      <w:r w:rsidRPr="00F314B3">
        <w:rPr>
          <w:rFonts w:ascii="Arial" w:hAnsi="Arial" w:cs="Arial"/>
          <w:sz w:val="24"/>
          <w:szCs w:val="24"/>
        </w:rPr>
        <w:t xml:space="preserve">, al barri de Sant Gervasi- La Bonanova, que el Dr. Andreu va cedir a principis del segle XX al músic Enric Granados com a centre artístic de música, on poder treballar, </w:t>
      </w:r>
      <w:r w:rsidR="00452781" w:rsidRPr="00F314B3">
        <w:rPr>
          <w:rFonts w:ascii="Arial" w:hAnsi="Arial" w:cs="Arial"/>
          <w:sz w:val="24"/>
          <w:szCs w:val="24"/>
        </w:rPr>
        <w:t xml:space="preserve">viure i composar. </w:t>
      </w:r>
    </w:p>
    <w:p w:rsidR="00F314B3" w:rsidRPr="00F314B3" w:rsidRDefault="00F314B3" w:rsidP="00F314B3">
      <w:pPr>
        <w:pStyle w:val="Pargrafdellista"/>
        <w:spacing w:after="0"/>
        <w:ind w:left="786"/>
        <w:jc w:val="both"/>
        <w:rPr>
          <w:rFonts w:ascii="Arial" w:hAnsi="Arial" w:cs="Arial"/>
          <w:sz w:val="24"/>
          <w:szCs w:val="24"/>
        </w:rPr>
      </w:pPr>
    </w:p>
    <w:p w:rsidR="00DA650B" w:rsidRPr="00F314B3" w:rsidRDefault="00F314B3" w:rsidP="00DA650B">
      <w:pPr>
        <w:pStyle w:val="Pargrafdellista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Atès que l</w:t>
      </w:r>
      <w:r w:rsidR="00452781" w:rsidRPr="00F314B3">
        <w:rPr>
          <w:rFonts w:ascii="Arial" w:hAnsi="Arial" w:cs="Arial"/>
          <w:sz w:val="24"/>
          <w:szCs w:val="24"/>
        </w:rPr>
        <w:t>a Sala Granados va actuar com a s</w:t>
      </w:r>
      <w:r w:rsidRPr="00F314B3">
        <w:rPr>
          <w:rFonts w:ascii="Arial" w:hAnsi="Arial" w:cs="Arial"/>
          <w:sz w:val="24"/>
          <w:szCs w:val="24"/>
        </w:rPr>
        <w:t xml:space="preserve">ala de concerts fins l’any 1925 i  posteriorment </w:t>
      </w:r>
      <w:r w:rsidR="00452781" w:rsidRPr="00F314B3">
        <w:rPr>
          <w:rFonts w:ascii="Arial" w:hAnsi="Arial" w:cs="Arial"/>
          <w:sz w:val="24"/>
          <w:szCs w:val="24"/>
        </w:rPr>
        <w:t xml:space="preserve"> fins l’any 200</w:t>
      </w:r>
      <w:r w:rsidRPr="00F314B3">
        <w:rPr>
          <w:rFonts w:ascii="Arial" w:hAnsi="Arial" w:cs="Arial"/>
          <w:sz w:val="24"/>
          <w:szCs w:val="24"/>
        </w:rPr>
        <w:t xml:space="preserve">9 va ser un centre de doblatge i a l’actualitat </w:t>
      </w:r>
      <w:r w:rsidR="00452781" w:rsidRPr="00F314B3">
        <w:rPr>
          <w:rFonts w:ascii="Arial" w:hAnsi="Arial" w:cs="Arial"/>
          <w:sz w:val="24"/>
          <w:szCs w:val="24"/>
        </w:rPr>
        <w:t>està en desús.</w:t>
      </w:r>
    </w:p>
    <w:p w:rsidR="00DA650B" w:rsidRPr="00F314B3" w:rsidRDefault="00DA650B" w:rsidP="007F51FD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A650B" w:rsidRPr="00F314B3" w:rsidRDefault="00DA650B" w:rsidP="00DA650B">
      <w:pPr>
        <w:pStyle w:val="Pargrafdellista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Atès que aquesta edificació que pertany a un propietari privat, està qualificada d’equipament.</w:t>
      </w:r>
    </w:p>
    <w:p w:rsidR="00DA650B" w:rsidRPr="00F314B3" w:rsidRDefault="00DA650B" w:rsidP="00AB0E45">
      <w:pPr>
        <w:rPr>
          <w:rFonts w:ascii="Arial" w:hAnsi="Arial" w:cs="Arial"/>
          <w:sz w:val="24"/>
          <w:szCs w:val="24"/>
        </w:rPr>
      </w:pPr>
    </w:p>
    <w:p w:rsidR="00DA650B" w:rsidRPr="00F314B3" w:rsidRDefault="00DA650B" w:rsidP="00DA650B">
      <w:pPr>
        <w:pStyle w:val="Pargrafdellista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Atès que la Sala Granados té un gran valor sentimental pels veïns i veïnes</w:t>
      </w:r>
      <w:r w:rsidR="00AB0E45" w:rsidRPr="00F314B3">
        <w:rPr>
          <w:rFonts w:ascii="Arial" w:hAnsi="Arial" w:cs="Arial"/>
          <w:sz w:val="24"/>
          <w:szCs w:val="24"/>
        </w:rPr>
        <w:t xml:space="preserve"> de Sant Gervasi- La Bonanova que reivindiquen que sigui un equipament cultural </w:t>
      </w:r>
      <w:r w:rsidR="00452781" w:rsidRPr="00F314B3">
        <w:rPr>
          <w:rFonts w:ascii="Arial" w:hAnsi="Arial" w:cs="Arial"/>
          <w:sz w:val="24"/>
          <w:szCs w:val="24"/>
        </w:rPr>
        <w:t>destinat a la música</w:t>
      </w:r>
      <w:r w:rsidR="00AB0E45" w:rsidRPr="00F314B3">
        <w:rPr>
          <w:rFonts w:ascii="Arial" w:hAnsi="Arial" w:cs="Arial"/>
          <w:sz w:val="24"/>
          <w:szCs w:val="24"/>
        </w:rPr>
        <w:t xml:space="preserve"> i que s’han </w:t>
      </w:r>
      <w:r w:rsidRPr="00F314B3">
        <w:rPr>
          <w:rFonts w:ascii="Arial" w:hAnsi="Arial" w:cs="Arial"/>
          <w:sz w:val="24"/>
          <w:szCs w:val="24"/>
        </w:rPr>
        <w:t xml:space="preserve">constituït </w:t>
      </w:r>
      <w:r w:rsidR="00AB0E45" w:rsidRPr="00F314B3">
        <w:rPr>
          <w:rFonts w:ascii="Arial" w:hAnsi="Arial" w:cs="Arial"/>
          <w:sz w:val="24"/>
          <w:szCs w:val="24"/>
        </w:rPr>
        <w:t xml:space="preserve">en la </w:t>
      </w:r>
      <w:r w:rsidRPr="00F314B3">
        <w:rPr>
          <w:rFonts w:ascii="Arial" w:hAnsi="Arial" w:cs="Arial"/>
          <w:sz w:val="24"/>
          <w:szCs w:val="24"/>
        </w:rPr>
        <w:t>plataforma “</w:t>
      </w:r>
      <w:r w:rsidRPr="00F314B3">
        <w:rPr>
          <w:rFonts w:ascii="Arial" w:hAnsi="Arial" w:cs="Arial"/>
          <w:i/>
          <w:sz w:val="24"/>
          <w:szCs w:val="24"/>
        </w:rPr>
        <w:t>Salvem la Sala Granados</w:t>
      </w:r>
      <w:r w:rsidR="00A9686F">
        <w:rPr>
          <w:rFonts w:ascii="Arial" w:hAnsi="Arial" w:cs="Arial"/>
          <w:i/>
          <w:sz w:val="24"/>
          <w:szCs w:val="24"/>
        </w:rPr>
        <w:t>”</w:t>
      </w:r>
      <w:r w:rsidR="00AB0E45" w:rsidRPr="00F314B3">
        <w:rPr>
          <w:rFonts w:ascii="Arial" w:hAnsi="Arial" w:cs="Arial"/>
          <w:i/>
          <w:sz w:val="24"/>
          <w:szCs w:val="24"/>
        </w:rPr>
        <w:t>.</w:t>
      </w:r>
    </w:p>
    <w:p w:rsidR="00AB0E45" w:rsidRPr="00F314B3" w:rsidRDefault="00AB0E45" w:rsidP="00AB0E45">
      <w:pPr>
        <w:pStyle w:val="Pargrafdellista"/>
        <w:spacing w:after="0"/>
        <w:ind w:left="786"/>
        <w:jc w:val="both"/>
        <w:rPr>
          <w:rFonts w:ascii="Arial" w:hAnsi="Arial" w:cs="Arial"/>
          <w:sz w:val="24"/>
          <w:szCs w:val="24"/>
        </w:rPr>
      </w:pPr>
    </w:p>
    <w:p w:rsidR="00DA650B" w:rsidRPr="00F314B3" w:rsidRDefault="00DA650B" w:rsidP="00DA650B">
      <w:pPr>
        <w:pStyle w:val="Pargrafdellista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Atès la mancança d’equipaments públics que té el Districte de Sarrià-Sant Gervasi</w:t>
      </w:r>
    </w:p>
    <w:p w:rsidR="00DA650B" w:rsidRPr="00F314B3" w:rsidRDefault="00DA650B" w:rsidP="007F51FD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F51FD" w:rsidRPr="00F314B3" w:rsidRDefault="007F51FD" w:rsidP="007F51FD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F51FD" w:rsidRPr="00F314B3" w:rsidRDefault="007F51FD" w:rsidP="007F51FD">
      <w:pPr>
        <w:spacing w:after="0"/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>Per això, i d’acord amb el que estableixen els articles 60.2 i 54.1 del Regl</w:t>
      </w:r>
      <w:r w:rsidR="002317F2">
        <w:rPr>
          <w:rFonts w:ascii="Arial" w:hAnsi="Arial" w:cs="Arial"/>
          <w:sz w:val="24"/>
          <w:szCs w:val="24"/>
        </w:rPr>
        <w:t>ament Orgànic Municipal, formulen</w:t>
      </w:r>
      <w:bookmarkStart w:id="0" w:name="_GoBack"/>
      <w:bookmarkEnd w:id="0"/>
      <w:r w:rsidRPr="00F314B3">
        <w:rPr>
          <w:rFonts w:ascii="Arial" w:hAnsi="Arial" w:cs="Arial"/>
          <w:sz w:val="24"/>
          <w:szCs w:val="24"/>
        </w:rPr>
        <w:t xml:space="preserve"> la següent:</w:t>
      </w:r>
    </w:p>
    <w:p w:rsidR="007F51FD" w:rsidRPr="00F314B3" w:rsidRDefault="007F51FD" w:rsidP="00BF08F5">
      <w:pPr>
        <w:spacing w:after="0"/>
        <w:jc w:val="both"/>
        <w:rPr>
          <w:rFonts w:ascii="Tahoma" w:eastAsia="Times New Roman" w:hAnsi="Tahoma" w:cs="Tahoma"/>
          <w:b/>
          <w:sz w:val="24"/>
          <w:szCs w:val="24"/>
          <w:lang w:eastAsia="ca-ES"/>
        </w:rPr>
      </w:pPr>
    </w:p>
    <w:p w:rsidR="007F51FD" w:rsidRPr="00F314B3" w:rsidRDefault="007F51FD" w:rsidP="00BF08F5">
      <w:pPr>
        <w:spacing w:after="0"/>
        <w:jc w:val="both"/>
        <w:rPr>
          <w:rFonts w:ascii="Tahoma" w:eastAsia="Times New Roman" w:hAnsi="Tahoma" w:cs="Tahoma"/>
          <w:b/>
          <w:sz w:val="24"/>
          <w:szCs w:val="24"/>
          <w:lang w:eastAsia="ca-ES"/>
        </w:rPr>
      </w:pPr>
    </w:p>
    <w:p w:rsidR="00F314B3" w:rsidRPr="00F314B3" w:rsidRDefault="00F314B3" w:rsidP="00BF08F5">
      <w:pPr>
        <w:spacing w:after="0"/>
        <w:jc w:val="both"/>
        <w:rPr>
          <w:rFonts w:ascii="Tahoma" w:eastAsia="Times New Roman" w:hAnsi="Tahoma" w:cs="Tahoma"/>
          <w:b/>
          <w:sz w:val="24"/>
          <w:szCs w:val="24"/>
          <w:lang w:eastAsia="ca-ES"/>
        </w:rPr>
      </w:pPr>
    </w:p>
    <w:p w:rsidR="00F314B3" w:rsidRDefault="00F314B3" w:rsidP="00BF08F5">
      <w:pPr>
        <w:spacing w:after="0"/>
        <w:jc w:val="both"/>
        <w:rPr>
          <w:rFonts w:ascii="Tahoma" w:eastAsia="Times New Roman" w:hAnsi="Tahoma" w:cs="Tahoma"/>
          <w:b/>
          <w:lang w:eastAsia="ca-ES"/>
        </w:rPr>
      </w:pPr>
    </w:p>
    <w:p w:rsidR="00F314B3" w:rsidRDefault="00F314B3" w:rsidP="00BF08F5">
      <w:pPr>
        <w:spacing w:after="0"/>
        <w:jc w:val="both"/>
        <w:rPr>
          <w:rFonts w:ascii="Tahoma" w:eastAsia="Times New Roman" w:hAnsi="Tahoma" w:cs="Tahoma"/>
          <w:b/>
          <w:lang w:eastAsia="ca-ES"/>
        </w:rPr>
      </w:pPr>
    </w:p>
    <w:p w:rsidR="007F51FD" w:rsidRPr="00F314B3" w:rsidRDefault="007F51FD" w:rsidP="00F314B3">
      <w:pPr>
        <w:spacing w:after="0"/>
        <w:jc w:val="center"/>
        <w:rPr>
          <w:rFonts w:ascii="Tahoma" w:eastAsia="Times New Roman" w:hAnsi="Tahoma" w:cs="Tahoma"/>
          <w:b/>
          <w:sz w:val="24"/>
          <w:szCs w:val="24"/>
          <w:lang w:eastAsia="ca-ES"/>
        </w:rPr>
      </w:pPr>
      <w:r w:rsidRPr="00F314B3">
        <w:rPr>
          <w:rFonts w:ascii="Tahoma" w:eastAsia="Times New Roman" w:hAnsi="Tahoma" w:cs="Tahoma"/>
          <w:b/>
          <w:sz w:val="24"/>
          <w:szCs w:val="24"/>
          <w:lang w:eastAsia="ca-ES"/>
        </w:rPr>
        <w:lastRenderedPageBreak/>
        <w:t>PROPOSICIÓ</w:t>
      </w:r>
    </w:p>
    <w:p w:rsidR="00AB0E45" w:rsidRPr="00F314B3" w:rsidRDefault="00AB0E45" w:rsidP="00F314B3">
      <w:pPr>
        <w:spacing w:after="0"/>
        <w:jc w:val="center"/>
        <w:rPr>
          <w:rFonts w:ascii="Tahoma" w:eastAsia="Times New Roman" w:hAnsi="Tahoma" w:cs="Tahoma"/>
          <w:b/>
          <w:sz w:val="24"/>
          <w:szCs w:val="24"/>
          <w:lang w:eastAsia="ca-ES"/>
        </w:rPr>
      </w:pPr>
    </w:p>
    <w:p w:rsidR="00AB0E45" w:rsidRPr="00F314B3" w:rsidRDefault="00AB0E45" w:rsidP="00F314B3">
      <w:pPr>
        <w:spacing w:after="0"/>
        <w:jc w:val="center"/>
        <w:rPr>
          <w:rFonts w:ascii="Tahoma" w:eastAsia="Times New Roman" w:hAnsi="Tahoma" w:cs="Tahoma"/>
          <w:b/>
          <w:sz w:val="24"/>
          <w:szCs w:val="24"/>
          <w:lang w:eastAsia="ca-ES"/>
        </w:rPr>
      </w:pPr>
    </w:p>
    <w:p w:rsidR="00F314B3" w:rsidRPr="00F314B3" w:rsidRDefault="00AB0E45" w:rsidP="00F314B3">
      <w:pPr>
        <w:jc w:val="both"/>
        <w:rPr>
          <w:rFonts w:ascii="Arial" w:hAnsi="Arial" w:cs="Arial"/>
          <w:sz w:val="24"/>
          <w:szCs w:val="24"/>
        </w:rPr>
      </w:pPr>
      <w:r w:rsidRPr="00F314B3">
        <w:rPr>
          <w:rFonts w:ascii="Arial" w:hAnsi="Arial" w:cs="Arial"/>
          <w:sz w:val="24"/>
          <w:szCs w:val="24"/>
        </w:rPr>
        <w:t xml:space="preserve">La Comissió de Drets Socials, Cultura i Esports insta al Govern Municipal a </w:t>
      </w:r>
      <w:r w:rsidR="00F314B3" w:rsidRPr="00F314B3">
        <w:rPr>
          <w:rFonts w:ascii="Arial" w:hAnsi="Arial" w:cs="Arial"/>
          <w:sz w:val="24"/>
          <w:szCs w:val="24"/>
        </w:rPr>
        <w:t>:</w:t>
      </w:r>
    </w:p>
    <w:p w:rsidR="00F314B3" w:rsidRDefault="001710A4" w:rsidP="00F314B3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710A4">
        <w:rPr>
          <w:rFonts w:ascii="Arial" w:hAnsi="Arial" w:cs="Arial"/>
          <w:sz w:val="24"/>
          <w:szCs w:val="24"/>
        </w:rPr>
        <w:t>Garantir que, mitjançant un acord de compra, permuta, cessió o lloguer amb la propietat</w:t>
      </w:r>
      <w:r>
        <w:rPr>
          <w:rFonts w:ascii="Arial" w:hAnsi="Arial" w:cs="Arial"/>
          <w:sz w:val="24"/>
          <w:szCs w:val="24"/>
        </w:rPr>
        <w:t>,</w:t>
      </w:r>
      <w:r w:rsidR="00AB0E45" w:rsidRPr="001710A4">
        <w:rPr>
          <w:rFonts w:ascii="Arial" w:hAnsi="Arial" w:cs="Arial"/>
          <w:sz w:val="24"/>
          <w:szCs w:val="24"/>
        </w:rPr>
        <w:t xml:space="preserve"> la Sala G</w:t>
      </w:r>
      <w:r>
        <w:rPr>
          <w:rFonts w:ascii="Arial" w:hAnsi="Arial" w:cs="Arial"/>
          <w:sz w:val="24"/>
          <w:szCs w:val="24"/>
        </w:rPr>
        <w:t>r</w:t>
      </w:r>
      <w:r w:rsidR="00AB0E45" w:rsidRPr="001710A4">
        <w:rPr>
          <w:rFonts w:ascii="Arial" w:hAnsi="Arial" w:cs="Arial"/>
          <w:sz w:val="24"/>
          <w:szCs w:val="24"/>
        </w:rPr>
        <w:t>anados i l’edifici on est</w:t>
      </w:r>
      <w:r w:rsidR="00452781" w:rsidRPr="001710A4">
        <w:rPr>
          <w:rFonts w:ascii="Arial" w:hAnsi="Arial" w:cs="Arial"/>
          <w:sz w:val="24"/>
          <w:szCs w:val="24"/>
        </w:rPr>
        <w:t>à ubicada</w:t>
      </w:r>
      <w:r w:rsidR="00F314B3" w:rsidRPr="001710A4">
        <w:rPr>
          <w:rFonts w:ascii="Arial" w:hAnsi="Arial" w:cs="Arial"/>
          <w:sz w:val="24"/>
          <w:szCs w:val="24"/>
        </w:rPr>
        <w:t>,</w:t>
      </w:r>
      <w:r w:rsidR="00452781" w:rsidRPr="001710A4">
        <w:rPr>
          <w:rFonts w:ascii="Arial" w:hAnsi="Arial" w:cs="Arial"/>
          <w:sz w:val="24"/>
          <w:szCs w:val="24"/>
        </w:rPr>
        <w:t xml:space="preserve"> a l’Avinguda Tibidabo</w:t>
      </w:r>
      <w:r w:rsidR="009A4B7C">
        <w:rPr>
          <w:rFonts w:ascii="Arial" w:hAnsi="Arial" w:cs="Arial"/>
          <w:sz w:val="24"/>
          <w:szCs w:val="24"/>
        </w:rPr>
        <w:t xml:space="preserve"> 18</w:t>
      </w:r>
      <w:r w:rsidR="00452781" w:rsidRPr="001710A4">
        <w:rPr>
          <w:rFonts w:ascii="Arial" w:hAnsi="Arial" w:cs="Arial"/>
          <w:sz w:val="24"/>
          <w:szCs w:val="24"/>
        </w:rPr>
        <w:t>,</w:t>
      </w:r>
      <w:r w:rsidR="00F314B3" w:rsidRPr="001710A4">
        <w:rPr>
          <w:rFonts w:ascii="Arial" w:hAnsi="Arial" w:cs="Arial"/>
          <w:sz w:val="24"/>
          <w:szCs w:val="24"/>
        </w:rPr>
        <w:t xml:space="preserve"> del </w:t>
      </w:r>
      <w:r w:rsidR="00AB0E45" w:rsidRPr="001710A4">
        <w:rPr>
          <w:rFonts w:ascii="Arial" w:hAnsi="Arial" w:cs="Arial"/>
          <w:sz w:val="24"/>
          <w:szCs w:val="24"/>
        </w:rPr>
        <w:t>barri de Sant Gervasi- La Bonanova, sigui un equipament</w:t>
      </w:r>
      <w:r w:rsidR="00452781" w:rsidRPr="001710A4">
        <w:rPr>
          <w:rFonts w:ascii="Arial" w:hAnsi="Arial" w:cs="Arial"/>
          <w:sz w:val="24"/>
          <w:szCs w:val="24"/>
        </w:rPr>
        <w:t xml:space="preserve"> públic cultural</w:t>
      </w:r>
      <w:r w:rsidR="00F314B3" w:rsidRPr="001710A4">
        <w:rPr>
          <w:rFonts w:ascii="Arial" w:hAnsi="Arial" w:cs="Arial"/>
          <w:sz w:val="24"/>
          <w:szCs w:val="24"/>
        </w:rPr>
        <w:t xml:space="preserve"> </w:t>
      </w:r>
      <w:r w:rsidRPr="001710A4">
        <w:rPr>
          <w:rFonts w:ascii="Arial" w:hAnsi="Arial" w:cs="Arial"/>
          <w:sz w:val="24"/>
          <w:szCs w:val="24"/>
        </w:rPr>
        <w:t>dedicat a la música</w:t>
      </w:r>
      <w:r>
        <w:rPr>
          <w:rFonts w:ascii="Arial" w:hAnsi="Arial" w:cs="Arial"/>
          <w:sz w:val="24"/>
          <w:szCs w:val="24"/>
        </w:rPr>
        <w:t>.</w:t>
      </w:r>
    </w:p>
    <w:p w:rsidR="001710A4" w:rsidRPr="001710A4" w:rsidRDefault="001710A4" w:rsidP="001710A4">
      <w:pPr>
        <w:pStyle w:val="Pargrafdellista"/>
        <w:jc w:val="both"/>
        <w:rPr>
          <w:rFonts w:ascii="Arial" w:hAnsi="Arial" w:cs="Arial"/>
          <w:sz w:val="24"/>
          <w:szCs w:val="24"/>
        </w:rPr>
      </w:pPr>
    </w:p>
    <w:p w:rsidR="001710A4" w:rsidRDefault="001710A4" w:rsidP="001710A4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710A4">
        <w:rPr>
          <w:rFonts w:ascii="Arial" w:hAnsi="Arial" w:cs="Arial"/>
          <w:sz w:val="24"/>
          <w:szCs w:val="24"/>
        </w:rPr>
        <w:t>Treballar per què la Sala Granados sigui un equipament públic cultural de referència catalana i mundial en la preservació de la memòria de l'insigne compositor Enric Granados i del talent creatiu dels seus deixebles</w:t>
      </w:r>
      <w:r>
        <w:rPr>
          <w:rFonts w:ascii="Arial" w:hAnsi="Arial" w:cs="Arial"/>
          <w:sz w:val="24"/>
          <w:szCs w:val="24"/>
        </w:rPr>
        <w:t xml:space="preserve"> i els músics que han continuat el seu llegat.</w:t>
      </w:r>
    </w:p>
    <w:p w:rsidR="001710A4" w:rsidRPr="001710A4" w:rsidRDefault="001710A4" w:rsidP="001710A4">
      <w:pPr>
        <w:pStyle w:val="Pargrafdellista"/>
        <w:rPr>
          <w:rFonts w:ascii="Arial" w:hAnsi="Arial" w:cs="Arial"/>
          <w:sz w:val="24"/>
          <w:szCs w:val="24"/>
        </w:rPr>
      </w:pPr>
    </w:p>
    <w:p w:rsidR="001710A4" w:rsidRPr="001710A4" w:rsidRDefault="001710A4" w:rsidP="001710A4">
      <w:pPr>
        <w:pStyle w:val="Pargrafdellista"/>
        <w:jc w:val="both"/>
        <w:rPr>
          <w:rFonts w:ascii="Arial" w:hAnsi="Arial" w:cs="Arial"/>
          <w:sz w:val="24"/>
          <w:szCs w:val="24"/>
        </w:rPr>
      </w:pPr>
    </w:p>
    <w:p w:rsidR="001710A4" w:rsidRPr="001710A4" w:rsidRDefault="001710A4" w:rsidP="001710A4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1710A4">
        <w:rPr>
          <w:rFonts w:ascii="Arial" w:hAnsi="Arial" w:cs="Arial"/>
          <w:sz w:val="24"/>
          <w:szCs w:val="24"/>
        </w:rPr>
        <w:t>Treballar el projecte de rehabilitació de l’edifici i la definició dels usos de l’equipament conjuntament amb els veïns i veïnes i</w:t>
      </w:r>
      <w:r w:rsidR="00173E07">
        <w:rPr>
          <w:rFonts w:ascii="Arial" w:hAnsi="Arial" w:cs="Arial"/>
          <w:sz w:val="24"/>
          <w:szCs w:val="24"/>
        </w:rPr>
        <w:t xml:space="preserve"> la </w:t>
      </w:r>
      <w:r w:rsidRPr="001710A4">
        <w:rPr>
          <w:rFonts w:ascii="Arial" w:hAnsi="Arial" w:cs="Arial"/>
          <w:sz w:val="24"/>
          <w:szCs w:val="24"/>
        </w:rPr>
        <w:t>plataforma “Salvem la Sala Granados”</w:t>
      </w:r>
    </w:p>
    <w:p w:rsidR="00F314B3" w:rsidRPr="00F314B3" w:rsidRDefault="00F314B3" w:rsidP="00F314B3">
      <w:pPr>
        <w:pStyle w:val="Pargrafdellista"/>
        <w:jc w:val="both"/>
        <w:rPr>
          <w:rFonts w:ascii="Arial" w:hAnsi="Arial" w:cs="Arial"/>
          <w:sz w:val="24"/>
          <w:szCs w:val="24"/>
        </w:rPr>
      </w:pPr>
    </w:p>
    <w:p w:rsidR="00C33C0D" w:rsidRDefault="00C33C0D" w:rsidP="00F314B3">
      <w:pPr>
        <w:spacing w:after="0"/>
        <w:jc w:val="both"/>
        <w:rPr>
          <w:rFonts w:ascii="Tahoma" w:eastAsia="Times New Roman" w:hAnsi="Tahoma" w:cs="Tahoma"/>
          <w:sz w:val="24"/>
          <w:szCs w:val="24"/>
          <w:lang w:eastAsia="ca-ES"/>
        </w:rPr>
      </w:pPr>
    </w:p>
    <w:p w:rsidR="00F314B3" w:rsidRDefault="00F314B3" w:rsidP="00F314B3">
      <w:pPr>
        <w:spacing w:after="0"/>
        <w:jc w:val="both"/>
        <w:rPr>
          <w:rFonts w:ascii="Tahoma" w:eastAsia="Times New Roman" w:hAnsi="Tahoma" w:cs="Tahoma"/>
          <w:sz w:val="24"/>
          <w:szCs w:val="24"/>
          <w:lang w:eastAsia="ca-ES"/>
        </w:rPr>
      </w:pPr>
    </w:p>
    <w:p w:rsidR="00F314B3" w:rsidRDefault="00F314B3" w:rsidP="00F314B3">
      <w:pPr>
        <w:spacing w:after="0"/>
        <w:jc w:val="both"/>
        <w:rPr>
          <w:rFonts w:ascii="Tahoma" w:eastAsia="Times New Roman" w:hAnsi="Tahoma" w:cs="Tahoma"/>
          <w:sz w:val="24"/>
          <w:szCs w:val="24"/>
          <w:lang w:eastAsia="ca-ES"/>
        </w:rPr>
      </w:pPr>
    </w:p>
    <w:p w:rsidR="00F314B3" w:rsidRDefault="00F314B3" w:rsidP="00F314B3">
      <w:pPr>
        <w:spacing w:after="0"/>
        <w:jc w:val="both"/>
        <w:rPr>
          <w:rFonts w:ascii="Tahoma" w:eastAsia="Times New Roman" w:hAnsi="Tahoma" w:cs="Tahoma"/>
          <w:sz w:val="24"/>
          <w:szCs w:val="24"/>
          <w:lang w:eastAsia="ca-ES"/>
        </w:rPr>
      </w:pPr>
    </w:p>
    <w:p w:rsidR="00A9686F" w:rsidRPr="00F314B3" w:rsidRDefault="00A9686F" w:rsidP="00F314B3">
      <w:pPr>
        <w:spacing w:after="0"/>
        <w:jc w:val="both"/>
        <w:rPr>
          <w:rFonts w:ascii="Tahoma" w:eastAsia="Times New Roman" w:hAnsi="Tahoma" w:cs="Tahoma"/>
          <w:sz w:val="24"/>
          <w:szCs w:val="24"/>
          <w:lang w:eastAsia="ca-ES"/>
        </w:rPr>
      </w:pPr>
    </w:p>
    <w:p w:rsidR="009E2ADB" w:rsidRPr="00F314B3" w:rsidRDefault="00DA2734" w:rsidP="00F314B3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F314B3">
        <w:rPr>
          <w:rFonts w:ascii="Tahoma" w:eastAsia="Times New Roman" w:hAnsi="Tahoma" w:cs="Tahoma"/>
          <w:sz w:val="24"/>
          <w:szCs w:val="24"/>
          <w:lang w:eastAsia="ca-ES"/>
        </w:rPr>
        <w:t xml:space="preserve">Barcelona, </w:t>
      </w:r>
      <w:r w:rsidR="00ED4640" w:rsidRPr="00F314B3">
        <w:rPr>
          <w:rFonts w:ascii="Tahoma" w:eastAsia="Times New Roman" w:hAnsi="Tahoma" w:cs="Tahoma"/>
          <w:sz w:val="24"/>
          <w:szCs w:val="24"/>
          <w:lang w:eastAsia="ca-ES"/>
        </w:rPr>
        <w:t>11 de març del 2017</w:t>
      </w:r>
    </w:p>
    <w:sectPr w:rsidR="009E2ADB" w:rsidRPr="00F314B3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E66" w:rsidRDefault="00577E66" w:rsidP="00577E66">
      <w:pPr>
        <w:spacing w:after="0" w:line="240" w:lineRule="auto"/>
      </w:pPr>
      <w:r>
        <w:separator/>
      </w:r>
    </w:p>
  </w:endnote>
  <w:endnote w:type="continuationSeparator" w:id="0">
    <w:p w:rsidR="00577E66" w:rsidRDefault="00577E66" w:rsidP="00577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E66" w:rsidRDefault="00577E66" w:rsidP="00577E66">
      <w:pPr>
        <w:spacing w:after="0" w:line="240" w:lineRule="auto"/>
      </w:pPr>
      <w:r>
        <w:separator/>
      </w:r>
    </w:p>
  </w:footnote>
  <w:footnote w:type="continuationSeparator" w:id="0">
    <w:p w:rsidR="00577E66" w:rsidRDefault="00577E66" w:rsidP="00577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1FD" w:rsidRPr="00E60C03" w:rsidRDefault="007F51FD" w:rsidP="007F51FD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0D49EDD2" wp14:editId="68355B17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F51FD" w:rsidRDefault="007F51FD" w:rsidP="007F51FD">
    <w:pPr>
      <w:pStyle w:val="Capalera"/>
      <w:rPr>
        <w:b/>
        <w:sz w:val="18"/>
        <w:szCs w:val="18"/>
      </w:rPr>
    </w:pPr>
  </w:p>
  <w:p w:rsidR="007F51FD" w:rsidRDefault="007F51FD" w:rsidP="007F51FD">
    <w:pPr>
      <w:pStyle w:val="Capalera"/>
      <w:rPr>
        <w:b/>
        <w:sz w:val="18"/>
        <w:szCs w:val="18"/>
      </w:rPr>
    </w:pPr>
  </w:p>
  <w:p w:rsidR="007F51FD" w:rsidRDefault="007F51FD" w:rsidP="007F51FD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>
      <w:rPr>
        <w:b/>
        <w:sz w:val="18"/>
        <w:szCs w:val="18"/>
      </w:rPr>
      <w:t>DEMÒCRATA</w:t>
    </w:r>
  </w:p>
  <w:p w:rsidR="007F51FD" w:rsidRPr="00E94DA1" w:rsidRDefault="007F51FD" w:rsidP="007F51FD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7F51FD" w:rsidRPr="00E94DA1" w:rsidRDefault="007F51FD" w:rsidP="007F51FD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7F51FD" w:rsidRPr="00E94DA1" w:rsidRDefault="007F51FD" w:rsidP="007F51FD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7F51FD" w:rsidRPr="00E94DA1" w:rsidRDefault="007F51FD" w:rsidP="007F51FD">
    <w:pPr>
      <w:pStyle w:val="Capalera"/>
      <w:rPr>
        <w:sz w:val="16"/>
      </w:rPr>
    </w:pPr>
    <w:r w:rsidRPr="00E94DA1">
      <w:rPr>
        <w:sz w:val="16"/>
      </w:rPr>
      <w:t>08002 Barcelona</w:t>
    </w:r>
  </w:p>
  <w:p w:rsidR="007F51FD" w:rsidRPr="00A67DAE" w:rsidRDefault="007F51FD" w:rsidP="007F51FD">
    <w:pPr>
      <w:pStyle w:val="Capalera"/>
      <w:rPr>
        <w:sz w:val="16"/>
      </w:rPr>
    </w:pP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4A30"/>
    <w:multiLevelType w:val="hybridMultilevel"/>
    <w:tmpl w:val="9154E49C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2296C"/>
    <w:multiLevelType w:val="hybridMultilevel"/>
    <w:tmpl w:val="DD988F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C74BF2"/>
    <w:multiLevelType w:val="hybridMultilevel"/>
    <w:tmpl w:val="9AA65AE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73250A"/>
    <w:multiLevelType w:val="hybridMultilevel"/>
    <w:tmpl w:val="32B6DB42"/>
    <w:lvl w:ilvl="0" w:tplc="040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964785"/>
    <w:multiLevelType w:val="hybridMultilevel"/>
    <w:tmpl w:val="B062215E"/>
    <w:lvl w:ilvl="0" w:tplc="0403000F">
      <w:start w:val="1"/>
      <w:numFmt w:val="decimal"/>
      <w:lvlText w:val="%1."/>
      <w:lvlJc w:val="lef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6655F87"/>
    <w:multiLevelType w:val="hybridMultilevel"/>
    <w:tmpl w:val="9154E49C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734"/>
    <w:rsid w:val="00077C63"/>
    <w:rsid w:val="000B6867"/>
    <w:rsid w:val="001107F5"/>
    <w:rsid w:val="001133E2"/>
    <w:rsid w:val="0016438C"/>
    <w:rsid w:val="001710A4"/>
    <w:rsid w:val="00173E07"/>
    <w:rsid w:val="00211869"/>
    <w:rsid w:val="002317F2"/>
    <w:rsid w:val="002F1555"/>
    <w:rsid w:val="00452781"/>
    <w:rsid w:val="004A357B"/>
    <w:rsid w:val="00577E66"/>
    <w:rsid w:val="005B2D15"/>
    <w:rsid w:val="006E49EE"/>
    <w:rsid w:val="007E1C3E"/>
    <w:rsid w:val="007F51FD"/>
    <w:rsid w:val="008861DA"/>
    <w:rsid w:val="00896AE0"/>
    <w:rsid w:val="00900D41"/>
    <w:rsid w:val="00932467"/>
    <w:rsid w:val="009A4B7C"/>
    <w:rsid w:val="00A02A74"/>
    <w:rsid w:val="00A9686F"/>
    <w:rsid w:val="00AB0E45"/>
    <w:rsid w:val="00AE64F3"/>
    <w:rsid w:val="00B10E6E"/>
    <w:rsid w:val="00BF08F5"/>
    <w:rsid w:val="00C33C0D"/>
    <w:rsid w:val="00DA2734"/>
    <w:rsid w:val="00DA650B"/>
    <w:rsid w:val="00E12C96"/>
    <w:rsid w:val="00E61D9B"/>
    <w:rsid w:val="00E9615D"/>
    <w:rsid w:val="00ED4640"/>
    <w:rsid w:val="00F314B3"/>
    <w:rsid w:val="00F36AA4"/>
    <w:rsid w:val="00F52AC9"/>
    <w:rsid w:val="00F6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pPr>
      <w:spacing w:after="0" w:line="240" w:lineRule="auto"/>
    </w:pPr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077C63"/>
    <w:pPr>
      <w:ind w:left="720"/>
      <w:contextualSpacing/>
    </w:pPr>
  </w:style>
  <w:style w:type="character" w:styleId="Textennegreta">
    <w:name w:val="Strong"/>
    <w:basedOn w:val="Tipusdelletraperdefectedelpargraf"/>
    <w:uiPriority w:val="22"/>
    <w:qFormat/>
    <w:rsid w:val="007F51F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710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231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2317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pPr>
      <w:spacing w:after="0" w:line="240" w:lineRule="auto"/>
    </w:pPr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077C63"/>
    <w:pPr>
      <w:ind w:left="720"/>
      <w:contextualSpacing/>
    </w:pPr>
  </w:style>
  <w:style w:type="character" w:styleId="Textennegreta">
    <w:name w:val="Strong"/>
    <w:basedOn w:val="Tipusdelletraperdefectedelpargraf"/>
    <w:uiPriority w:val="22"/>
    <w:qFormat/>
    <w:rsid w:val="007F51F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710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231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2317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8</cp:revision>
  <cp:lastPrinted>2017-04-11T06:42:00Z</cp:lastPrinted>
  <dcterms:created xsi:type="dcterms:W3CDTF">2017-04-10T08:20:00Z</dcterms:created>
  <dcterms:modified xsi:type="dcterms:W3CDTF">2017-04-11T06:42:00Z</dcterms:modified>
</cp:coreProperties>
</file>