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1AA" w:rsidRDefault="003621AA" w:rsidP="003621A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3621AA" w:rsidRDefault="003621AA" w:rsidP="003621AA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3621AA" w:rsidRPr="00DC2164" w:rsidRDefault="003621AA" w:rsidP="00DC2164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DC2164">
        <w:rPr>
          <w:rFonts w:ascii="Arial" w:hAnsi="Arial" w:cs="Arial"/>
          <w:b/>
          <w:sz w:val="22"/>
          <w:szCs w:val="22"/>
        </w:rPr>
        <w:t>A LA COMISSIÓ D’ECONOMIA I HISENDA</w:t>
      </w:r>
    </w:p>
    <w:p w:rsidR="003621AA" w:rsidRPr="00DC2164" w:rsidRDefault="003621AA" w:rsidP="00DC2164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621AA" w:rsidRPr="00DC2164" w:rsidRDefault="000D3237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Sònia Recasens i Alsina</w:t>
      </w:r>
      <w:r w:rsidR="003621AA" w:rsidRPr="00DC2164">
        <w:rPr>
          <w:rFonts w:ascii="Arial" w:hAnsi="Arial" w:cs="Arial"/>
          <w:b/>
          <w:sz w:val="22"/>
          <w:szCs w:val="22"/>
        </w:rPr>
        <w:t>,</w:t>
      </w:r>
      <w:r w:rsidR="009E26AC" w:rsidRPr="00DC2164">
        <w:rPr>
          <w:rFonts w:ascii="Arial" w:hAnsi="Arial" w:cs="Arial"/>
          <w:sz w:val="22"/>
          <w:szCs w:val="22"/>
        </w:rPr>
        <w:t xml:space="preserve"> en la seva condició de </w:t>
      </w:r>
      <w:r w:rsidR="00C50EA0">
        <w:rPr>
          <w:rFonts w:ascii="Arial" w:hAnsi="Arial" w:cs="Arial"/>
          <w:sz w:val="22"/>
          <w:szCs w:val="22"/>
        </w:rPr>
        <w:t>Regidora i Portaveu Adjunta</w:t>
      </w:r>
      <w:r w:rsidR="003621AA" w:rsidRPr="00DC2164">
        <w:rPr>
          <w:rFonts w:ascii="Arial" w:hAnsi="Arial" w:cs="Arial"/>
          <w:sz w:val="22"/>
          <w:szCs w:val="22"/>
        </w:rPr>
        <w:t xml:space="preserve"> </w:t>
      </w:r>
      <w:r w:rsidR="009E26AC" w:rsidRPr="00DC2164">
        <w:rPr>
          <w:rFonts w:ascii="Arial" w:hAnsi="Arial" w:cs="Arial"/>
          <w:sz w:val="22"/>
          <w:szCs w:val="22"/>
        </w:rPr>
        <w:t>d</w:t>
      </w:r>
      <w:r w:rsidR="003621AA" w:rsidRPr="00DC2164">
        <w:rPr>
          <w:rFonts w:ascii="Arial" w:hAnsi="Arial" w:cs="Arial"/>
          <w:sz w:val="22"/>
          <w:szCs w:val="22"/>
        </w:rPr>
        <w:t>el Grup Municipal de Convergència i Unió a l’Ajuntament de Barcelona, actuant en el seu nom i representació, manifesta</w:t>
      </w:r>
    </w:p>
    <w:p w:rsidR="003621AA" w:rsidRPr="00DC2164" w:rsidRDefault="003621AA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C5232" w:rsidRDefault="003B4C53" w:rsidP="00AC5232">
      <w:pPr>
        <w:pStyle w:val="Pargrafdel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Atesa la missió </w:t>
      </w:r>
      <w:r w:rsidR="00AC5232">
        <w:rPr>
          <w:rFonts w:ascii="Arial" w:hAnsi="Arial" w:cs="Arial"/>
          <w:sz w:val="22"/>
          <w:szCs w:val="22"/>
        </w:rPr>
        <w:t xml:space="preserve">econòmica </w:t>
      </w:r>
      <w:r>
        <w:rPr>
          <w:rFonts w:ascii="Arial" w:hAnsi="Arial" w:cs="Arial"/>
          <w:sz w:val="22"/>
          <w:szCs w:val="22"/>
        </w:rPr>
        <w:t>encapçalada pel Segon Tinent Alcalde e</w:t>
      </w:r>
      <w:r w:rsidR="00AC5232">
        <w:rPr>
          <w:rFonts w:ascii="Arial" w:hAnsi="Arial" w:cs="Arial"/>
          <w:sz w:val="22"/>
          <w:szCs w:val="22"/>
        </w:rPr>
        <w:t xml:space="preserve">l passat 3 d’octubre a Londres </w:t>
      </w:r>
      <w:r w:rsidR="0013471C">
        <w:rPr>
          <w:rFonts w:ascii="Arial" w:hAnsi="Arial" w:cs="Arial"/>
          <w:sz w:val="22"/>
          <w:szCs w:val="22"/>
        </w:rPr>
        <w:t xml:space="preserve">i </w:t>
      </w:r>
      <w:r w:rsidR="00AC5232" w:rsidRPr="00AC5232">
        <w:rPr>
          <w:rFonts w:ascii="Arial" w:hAnsi="Arial" w:cs="Arial"/>
          <w:sz w:val="22"/>
          <w:szCs w:val="22"/>
        </w:rPr>
        <w:t>la proposició</w:t>
      </w:r>
      <w:r w:rsidR="00AC5232">
        <w:rPr>
          <w:rFonts w:ascii="Arial" w:hAnsi="Arial" w:cs="Arial"/>
          <w:sz w:val="22"/>
          <w:szCs w:val="22"/>
        </w:rPr>
        <w:t xml:space="preserve"> aprovada a la Comissió d’Economia i Hisenda </w:t>
      </w:r>
      <w:r w:rsidR="00AC5232" w:rsidRPr="00AC5232">
        <w:rPr>
          <w:rFonts w:ascii="Arial" w:hAnsi="Arial" w:cs="Arial"/>
          <w:sz w:val="22"/>
          <w:szCs w:val="22"/>
        </w:rPr>
        <w:t xml:space="preserve">de data </w:t>
      </w:r>
      <w:r w:rsidR="00AC5232">
        <w:rPr>
          <w:rFonts w:ascii="Arial" w:hAnsi="Arial" w:cs="Arial"/>
          <w:sz w:val="22"/>
          <w:szCs w:val="22"/>
        </w:rPr>
        <w:t>12 de juliol per tal d’aprofitar les oportunitats que per</w:t>
      </w:r>
      <w:r w:rsidR="00AC5232" w:rsidRPr="00AC5232">
        <w:rPr>
          <w:rFonts w:ascii="Arial" w:hAnsi="Arial" w:cs="Arial"/>
          <w:sz w:val="22"/>
          <w:szCs w:val="22"/>
        </w:rPr>
        <w:t xml:space="preserve"> a la ciutat de </w:t>
      </w:r>
      <w:r w:rsidR="00AC5232">
        <w:rPr>
          <w:rFonts w:ascii="Arial" w:hAnsi="Arial" w:cs="Arial"/>
          <w:sz w:val="22"/>
          <w:szCs w:val="22"/>
        </w:rPr>
        <w:t>Barcelona</w:t>
      </w:r>
      <w:r w:rsidR="00AC5232" w:rsidRPr="00AC5232">
        <w:rPr>
          <w:rFonts w:ascii="Arial" w:hAnsi="Arial" w:cs="Arial"/>
          <w:sz w:val="22"/>
          <w:szCs w:val="22"/>
        </w:rPr>
        <w:t xml:space="preserve"> es puguin generar pel </w:t>
      </w:r>
      <w:proofErr w:type="spellStart"/>
      <w:r w:rsidR="00AC5232" w:rsidRPr="00AC5232">
        <w:rPr>
          <w:rFonts w:ascii="Arial" w:hAnsi="Arial" w:cs="Arial"/>
          <w:sz w:val="22"/>
          <w:szCs w:val="22"/>
        </w:rPr>
        <w:t>Brexit</w:t>
      </w:r>
      <w:proofErr w:type="spellEnd"/>
      <w:r w:rsidR="00AC5232" w:rsidRPr="00AC5232">
        <w:rPr>
          <w:rFonts w:ascii="Arial" w:hAnsi="Arial" w:cs="Arial"/>
          <w:sz w:val="22"/>
          <w:szCs w:val="22"/>
        </w:rPr>
        <w:t>.</w:t>
      </w:r>
    </w:p>
    <w:p w:rsidR="003B4C53" w:rsidRPr="003B4C53" w:rsidRDefault="003B4C53" w:rsidP="003B4C53">
      <w:pPr>
        <w:pStyle w:val="Pargrafdellista"/>
        <w:spacing w:line="360" w:lineRule="auto"/>
        <w:ind w:left="714"/>
        <w:jc w:val="both"/>
        <w:rPr>
          <w:rFonts w:ascii="Arial" w:hAnsi="Arial" w:cs="Arial"/>
          <w:sz w:val="22"/>
          <w:szCs w:val="22"/>
        </w:rPr>
      </w:pPr>
    </w:p>
    <w:p w:rsidR="0013471C" w:rsidRDefault="0013471C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13471C" w:rsidRDefault="0013471C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621AA" w:rsidRPr="00DC2164" w:rsidRDefault="003621AA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C2164">
        <w:rPr>
          <w:rFonts w:ascii="Arial" w:hAnsi="Arial" w:cs="Arial"/>
          <w:sz w:val="22"/>
          <w:szCs w:val="22"/>
        </w:rPr>
        <w:t xml:space="preserve">Per això, i </w:t>
      </w:r>
      <w:r w:rsidR="002F1D79" w:rsidRPr="00DC2164">
        <w:rPr>
          <w:rFonts w:ascii="Arial" w:hAnsi="Arial" w:cs="Arial"/>
          <w:sz w:val="22"/>
          <w:szCs w:val="22"/>
        </w:rPr>
        <w:t>de conformitat amb l’acord adoptat per la Junta de Portaveus en data 29 de gener de 2008, mitjançant el qual s’aproven els criteris interpretatius del Reglament Orgànic Municipal, sol·licita la següent</w:t>
      </w:r>
    </w:p>
    <w:p w:rsidR="003621AA" w:rsidRPr="00DC2164" w:rsidRDefault="003621AA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A467E" w:rsidRPr="00DC2164" w:rsidRDefault="004A467E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3621AA" w:rsidRPr="00DC2164" w:rsidRDefault="002F1D79" w:rsidP="00DC2164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DC2164">
        <w:rPr>
          <w:rFonts w:ascii="Arial" w:hAnsi="Arial" w:cs="Arial"/>
          <w:b/>
          <w:sz w:val="22"/>
          <w:szCs w:val="22"/>
        </w:rPr>
        <w:t>C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O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M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P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A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R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E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I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X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E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N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Ç</w:t>
      </w:r>
      <w:r w:rsidR="00C8592D" w:rsidRPr="00DC2164">
        <w:rPr>
          <w:rFonts w:ascii="Arial" w:hAnsi="Arial" w:cs="Arial"/>
          <w:b/>
          <w:sz w:val="22"/>
          <w:szCs w:val="22"/>
        </w:rPr>
        <w:t xml:space="preserve"> </w:t>
      </w:r>
      <w:r w:rsidRPr="00DC2164">
        <w:rPr>
          <w:rFonts w:ascii="Arial" w:hAnsi="Arial" w:cs="Arial"/>
          <w:b/>
          <w:sz w:val="22"/>
          <w:szCs w:val="22"/>
        </w:rPr>
        <w:t>A</w:t>
      </w:r>
    </w:p>
    <w:p w:rsidR="003621AA" w:rsidRPr="00AC5232" w:rsidRDefault="003621AA" w:rsidP="00AC5232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AC5232" w:rsidRPr="00AC5232" w:rsidRDefault="002F1D79" w:rsidP="00AC5232">
      <w:pPr>
        <w:spacing w:line="360" w:lineRule="auto"/>
        <w:jc w:val="both"/>
        <w:rPr>
          <w:rFonts w:ascii="Arial" w:eastAsia="Calibri" w:hAnsi="Arial" w:cs="Arial"/>
          <w:sz w:val="22"/>
          <w:szCs w:val="21"/>
          <w:lang w:eastAsia="en-US"/>
        </w:rPr>
      </w:pPr>
      <w:r w:rsidRPr="00AC5232">
        <w:rPr>
          <w:rFonts w:ascii="Arial" w:hAnsi="Arial" w:cs="Arial"/>
          <w:sz w:val="22"/>
          <w:szCs w:val="22"/>
        </w:rPr>
        <w:t xml:space="preserve">Que comparegui </w:t>
      </w:r>
      <w:r w:rsidR="009B34BC" w:rsidRPr="00AC5232">
        <w:rPr>
          <w:rFonts w:ascii="Arial" w:hAnsi="Arial" w:cs="Arial"/>
          <w:sz w:val="22"/>
          <w:szCs w:val="22"/>
        </w:rPr>
        <w:t xml:space="preserve">el </w:t>
      </w:r>
      <w:r w:rsidR="003B4C53" w:rsidRPr="00AC5232">
        <w:rPr>
          <w:rFonts w:ascii="Arial" w:hAnsi="Arial" w:cs="Arial"/>
          <w:sz w:val="22"/>
          <w:szCs w:val="22"/>
        </w:rPr>
        <w:t xml:space="preserve">Segon </w:t>
      </w:r>
      <w:r w:rsidR="003B4C53" w:rsidRPr="00AC5232">
        <w:rPr>
          <w:rFonts w:ascii="Arial" w:eastAsia="Calibri" w:hAnsi="Arial" w:cs="Arial"/>
          <w:sz w:val="22"/>
          <w:szCs w:val="22"/>
          <w:lang w:eastAsia="en-US"/>
        </w:rPr>
        <w:t xml:space="preserve">Tinent Alcalde per </w:t>
      </w:r>
      <w:r w:rsidR="00AC5232" w:rsidRPr="00AC5232">
        <w:rPr>
          <w:rFonts w:ascii="Arial" w:eastAsia="Calibri" w:hAnsi="Arial" w:cs="Arial"/>
          <w:sz w:val="22"/>
          <w:szCs w:val="21"/>
          <w:lang w:eastAsia="en-US"/>
        </w:rPr>
        <w:t xml:space="preserve">retre comptes dels resultats assolits durant la seva estada a Londres, així com donar compte de les fites assolides i que s'hagin pogut avançar respecte al pla que va </w:t>
      </w:r>
      <w:r w:rsidR="0013471C">
        <w:rPr>
          <w:rFonts w:ascii="Arial" w:eastAsia="Calibri" w:hAnsi="Arial" w:cs="Arial"/>
          <w:sz w:val="22"/>
          <w:szCs w:val="21"/>
          <w:lang w:eastAsia="en-US"/>
        </w:rPr>
        <w:t xml:space="preserve">presentar </w:t>
      </w:r>
      <w:bookmarkStart w:id="0" w:name="_GoBack"/>
      <w:bookmarkEnd w:id="0"/>
      <w:r w:rsidR="00AC5232" w:rsidRPr="00AC5232">
        <w:rPr>
          <w:rFonts w:ascii="Arial" w:eastAsia="Calibri" w:hAnsi="Arial" w:cs="Arial"/>
          <w:sz w:val="22"/>
          <w:szCs w:val="21"/>
          <w:lang w:eastAsia="en-US"/>
        </w:rPr>
        <w:t xml:space="preserve">en la Comissió d’Economia i Hisenda en data 20 de Setembre i en concret, les fites assolides i tasques fetes respecte a atraure l’Agència Europea del Medicament. </w:t>
      </w:r>
    </w:p>
    <w:p w:rsidR="009E26AC" w:rsidRPr="00DC2164" w:rsidRDefault="009E26AC" w:rsidP="00DC2164">
      <w:pPr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:rsidR="004A467E" w:rsidRPr="00DC2164" w:rsidRDefault="004A467E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A467E" w:rsidRPr="00DC2164" w:rsidRDefault="004A467E" w:rsidP="00DC2164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C2164" w:rsidRDefault="00DC2164" w:rsidP="00DC2164">
      <w:pPr>
        <w:spacing w:line="360" w:lineRule="auto"/>
        <w:rPr>
          <w:rFonts w:ascii="Arial" w:hAnsi="Arial" w:cs="Arial"/>
          <w:sz w:val="22"/>
          <w:szCs w:val="22"/>
        </w:rPr>
      </w:pPr>
    </w:p>
    <w:p w:rsidR="00DC2164" w:rsidRDefault="00DC2164" w:rsidP="00DC2164">
      <w:pPr>
        <w:spacing w:line="360" w:lineRule="auto"/>
        <w:rPr>
          <w:rFonts w:ascii="Arial" w:hAnsi="Arial" w:cs="Arial"/>
          <w:sz w:val="22"/>
          <w:szCs w:val="22"/>
        </w:rPr>
      </w:pPr>
    </w:p>
    <w:p w:rsidR="009E2ADB" w:rsidRPr="00DC2164" w:rsidRDefault="003621AA" w:rsidP="00DC2164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DC2164">
        <w:rPr>
          <w:rFonts w:ascii="Arial" w:hAnsi="Arial" w:cs="Arial"/>
          <w:sz w:val="22"/>
          <w:szCs w:val="22"/>
        </w:rPr>
        <w:t xml:space="preserve">Barcelona, </w:t>
      </w:r>
      <w:r w:rsidR="003B4C53">
        <w:rPr>
          <w:rFonts w:ascii="Arial" w:hAnsi="Arial" w:cs="Arial"/>
          <w:sz w:val="22"/>
          <w:szCs w:val="22"/>
        </w:rPr>
        <w:t>13 d’Octubre</w:t>
      </w:r>
      <w:r w:rsidR="008A19A5" w:rsidRPr="00DC2164">
        <w:rPr>
          <w:rFonts w:ascii="Arial" w:hAnsi="Arial" w:cs="Arial"/>
          <w:sz w:val="22"/>
          <w:szCs w:val="22"/>
        </w:rPr>
        <w:t xml:space="preserve"> </w:t>
      </w:r>
      <w:r w:rsidRPr="00DC2164">
        <w:rPr>
          <w:rFonts w:ascii="Arial" w:hAnsi="Arial" w:cs="Arial"/>
          <w:sz w:val="22"/>
          <w:szCs w:val="22"/>
        </w:rPr>
        <w:t>de 201</w:t>
      </w:r>
      <w:r w:rsidR="008A19A5" w:rsidRPr="00DC2164">
        <w:rPr>
          <w:rFonts w:ascii="Arial" w:hAnsi="Arial" w:cs="Arial"/>
          <w:sz w:val="22"/>
          <w:szCs w:val="22"/>
        </w:rPr>
        <w:t>6</w:t>
      </w:r>
    </w:p>
    <w:sectPr w:rsidR="009E2ADB" w:rsidRPr="00DC2164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7E66" w:rsidRDefault="00577E66" w:rsidP="00577E66">
      <w:r>
        <w:separator/>
      </w:r>
    </w:p>
  </w:endnote>
  <w:endnote w:type="continuationSeparator" w:id="0">
    <w:p w:rsidR="00577E66" w:rsidRDefault="00577E66" w:rsidP="00577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7E66" w:rsidRDefault="00577E66" w:rsidP="00577E66">
      <w:r>
        <w:separator/>
      </w:r>
    </w:p>
  </w:footnote>
  <w:footnote w:type="continuationSeparator" w:id="0">
    <w:p w:rsidR="00577E66" w:rsidRDefault="00577E66" w:rsidP="00577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E66" w:rsidRDefault="00577E66" w:rsidP="00577E66">
    <w:pPr>
      <w:tabs>
        <w:tab w:val="center" w:pos="4252"/>
        <w:tab w:val="right" w:pos="8504"/>
      </w:tabs>
      <w:rPr>
        <w:b/>
        <w:sz w:val="18"/>
        <w:szCs w:val="18"/>
      </w:rPr>
    </w:pPr>
  </w:p>
  <w:p w:rsidR="00577E66" w:rsidRDefault="00577E66" w:rsidP="00577E66">
    <w:pPr>
      <w:tabs>
        <w:tab w:val="center" w:pos="4252"/>
        <w:tab w:val="right" w:pos="8504"/>
      </w:tabs>
      <w:rPr>
        <w:b/>
        <w:sz w:val="18"/>
        <w:szCs w:val="18"/>
      </w:rPr>
    </w:pP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b/>
        <w:sz w:val="18"/>
        <w:szCs w:val="18"/>
      </w:rPr>
    </w:pPr>
    <w:r w:rsidRPr="003621AA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allowOverlap="1" wp14:anchorId="637EB577" wp14:editId="0F049503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621AA">
      <w:rPr>
        <w:rFonts w:asciiTheme="minorHAnsi" w:hAnsiTheme="minorHAnsi" w:cstheme="minorHAnsi"/>
        <w:b/>
        <w:sz w:val="18"/>
        <w:szCs w:val="18"/>
      </w:rPr>
      <w:t>GRUP MUNICIPAL DE CiU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Ajuntament de Barcelona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 xml:space="preserve">Plaça Sant Miquel, 4 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Edifici Novíssim, 5ª Planta</w:t>
    </w:r>
  </w:p>
  <w:p w:rsidR="00577E66" w:rsidRPr="003621AA" w:rsidRDefault="00577E66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r w:rsidRPr="003621AA">
      <w:rPr>
        <w:rFonts w:asciiTheme="minorHAnsi" w:hAnsiTheme="minorHAnsi" w:cstheme="minorHAnsi"/>
        <w:sz w:val="16"/>
      </w:rPr>
      <w:t>08002 Barcelona</w:t>
    </w:r>
  </w:p>
  <w:p w:rsidR="00577E66" w:rsidRPr="003621AA" w:rsidRDefault="0013471C" w:rsidP="00577E66">
    <w:pPr>
      <w:tabs>
        <w:tab w:val="center" w:pos="4252"/>
        <w:tab w:val="right" w:pos="8504"/>
      </w:tabs>
      <w:rPr>
        <w:rFonts w:asciiTheme="minorHAnsi" w:hAnsiTheme="minorHAnsi" w:cstheme="minorHAnsi"/>
        <w:sz w:val="16"/>
      </w:rPr>
    </w:pPr>
    <w:hyperlink r:id="rId2" w:history="1">
      <w:r w:rsidR="00577E66" w:rsidRPr="003621AA">
        <w:rPr>
          <w:rFonts w:asciiTheme="minorHAnsi" w:hAnsiTheme="minorHAnsi" w:cstheme="minorHAnsi"/>
          <w:color w:val="0000FF" w:themeColor="hyperlink"/>
          <w:sz w:val="16"/>
          <w:u w:val="single"/>
        </w:rPr>
        <w:t>grupciu@bcn.cat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B2296C"/>
    <w:multiLevelType w:val="hybridMultilevel"/>
    <w:tmpl w:val="DD988F5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634F8A"/>
    <w:multiLevelType w:val="hybridMultilevel"/>
    <w:tmpl w:val="47ACF9B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964785"/>
    <w:multiLevelType w:val="hybridMultilevel"/>
    <w:tmpl w:val="B062215E"/>
    <w:lvl w:ilvl="0" w:tplc="0403000F">
      <w:start w:val="1"/>
      <w:numFmt w:val="decimal"/>
      <w:lvlText w:val="%1."/>
      <w:lvlJc w:val="left"/>
      <w:pPr>
        <w:ind w:left="1068" w:hanging="360"/>
      </w:pPr>
    </w:lvl>
    <w:lvl w:ilvl="1" w:tplc="04030019" w:tentative="1">
      <w:start w:val="1"/>
      <w:numFmt w:val="lowerLetter"/>
      <w:lvlText w:val="%2."/>
      <w:lvlJc w:val="left"/>
      <w:pPr>
        <w:ind w:left="1788" w:hanging="360"/>
      </w:pPr>
    </w:lvl>
    <w:lvl w:ilvl="2" w:tplc="0403001B" w:tentative="1">
      <w:start w:val="1"/>
      <w:numFmt w:val="lowerRoman"/>
      <w:lvlText w:val="%3."/>
      <w:lvlJc w:val="right"/>
      <w:pPr>
        <w:ind w:left="2508" w:hanging="180"/>
      </w:pPr>
    </w:lvl>
    <w:lvl w:ilvl="3" w:tplc="0403000F" w:tentative="1">
      <w:start w:val="1"/>
      <w:numFmt w:val="decimal"/>
      <w:lvlText w:val="%4."/>
      <w:lvlJc w:val="left"/>
      <w:pPr>
        <w:ind w:left="3228" w:hanging="360"/>
      </w:pPr>
    </w:lvl>
    <w:lvl w:ilvl="4" w:tplc="04030019" w:tentative="1">
      <w:start w:val="1"/>
      <w:numFmt w:val="lowerLetter"/>
      <w:lvlText w:val="%5."/>
      <w:lvlJc w:val="left"/>
      <w:pPr>
        <w:ind w:left="3948" w:hanging="360"/>
      </w:pPr>
    </w:lvl>
    <w:lvl w:ilvl="5" w:tplc="0403001B" w:tentative="1">
      <w:start w:val="1"/>
      <w:numFmt w:val="lowerRoman"/>
      <w:lvlText w:val="%6."/>
      <w:lvlJc w:val="right"/>
      <w:pPr>
        <w:ind w:left="4668" w:hanging="180"/>
      </w:pPr>
    </w:lvl>
    <w:lvl w:ilvl="6" w:tplc="0403000F" w:tentative="1">
      <w:start w:val="1"/>
      <w:numFmt w:val="decimal"/>
      <w:lvlText w:val="%7."/>
      <w:lvlJc w:val="left"/>
      <w:pPr>
        <w:ind w:left="5388" w:hanging="360"/>
      </w:pPr>
    </w:lvl>
    <w:lvl w:ilvl="7" w:tplc="04030019" w:tentative="1">
      <w:start w:val="1"/>
      <w:numFmt w:val="lowerLetter"/>
      <w:lvlText w:val="%8."/>
      <w:lvlJc w:val="left"/>
      <w:pPr>
        <w:ind w:left="6108" w:hanging="360"/>
      </w:pPr>
    </w:lvl>
    <w:lvl w:ilvl="8" w:tplc="0403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734"/>
    <w:rsid w:val="0001534B"/>
    <w:rsid w:val="0006308F"/>
    <w:rsid w:val="000D3237"/>
    <w:rsid w:val="001107F5"/>
    <w:rsid w:val="0013471C"/>
    <w:rsid w:val="0016438C"/>
    <w:rsid w:val="001E4E80"/>
    <w:rsid w:val="002406DC"/>
    <w:rsid w:val="002416E8"/>
    <w:rsid w:val="002B74F4"/>
    <w:rsid w:val="002F1D79"/>
    <w:rsid w:val="00307BE6"/>
    <w:rsid w:val="003621AA"/>
    <w:rsid w:val="003B4C53"/>
    <w:rsid w:val="003B7556"/>
    <w:rsid w:val="0043744E"/>
    <w:rsid w:val="004A467E"/>
    <w:rsid w:val="00577E66"/>
    <w:rsid w:val="005A2DB9"/>
    <w:rsid w:val="00790B80"/>
    <w:rsid w:val="007E1C3E"/>
    <w:rsid w:val="007E1D59"/>
    <w:rsid w:val="008A19A5"/>
    <w:rsid w:val="00900D41"/>
    <w:rsid w:val="0098289C"/>
    <w:rsid w:val="009B34BC"/>
    <w:rsid w:val="009D2B09"/>
    <w:rsid w:val="009E26AC"/>
    <w:rsid w:val="00A41F1E"/>
    <w:rsid w:val="00AC5232"/>
    <w:rsid w:val="00AF1BF3"/>
    <w:rsid w:val="00B10E6E"/>
    <w:rsid w:val="00BE129D"/>
    <w:rsid w:val="00C33C0D"/>
    <w:rsid w:val="00C50EA0"/>
    <w:rsid w:val="00C8592D"/>
    <w:rsid w:val="00CD338C"/>
    <w:rsid w:val="00DA2734"/>
    <w:rsid w:val="00DC2164"/>
    <w:rsid w:val="00E56CF9"/>
    <w:rsid w:val="00E61D9B"/>
    <w:rsid w:val="00E9615D"/>
    <w:rsid w:val="00F1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1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3621AA"/>
    <w:pPr>
      <w:ind w:left="720"/>
      <w:contextualSpacing/>
    </w:pPr>
  </w:style>
  <w:style w:type="table" w:styleId="Taulaambquadrcula">
    <w:name w:val="Table Grid"/>
    <w:basedOn w:val="Taulanormal"/>
    <w:uiPriority w:val="59"/>
    <w:rsid w:val="00CD3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1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senseformat">
    <w:name w:val="Plain Text"/>
    <w:basedOn w:val="Normal"/>
    <w:link w:val="TextsenseformatCar"/>
    <w:uiPriority w:val="99"/>
    <w:unhideWhenUsed/>
    <w:rsid w:val="00DA2734"/>
    <w:rPr>
      <w:rFonts w:ascii="Calibri" w:hAnsi="Calibri"/>
      <w:szCs w:val="21"/>
    </w:rPr>
  </w:style>
  <w:style w:type="character" w:customStyle="1" w:styleId="TextsenseformatCar">
    <w:name w:val="Text sense format Car"/>
    <w:basedOn w:val="Tipusdelletraperdefectedelpargraf"/>
    <w:link w:val="Textsenseformat"/>
    <w:uiPriority w:val="99"/>
    <w:rsid w:val="00DA2734"/>
    <w:rPr>
      <w:rFonts w:ascii="Calibri" w:hAnsi="Calibri"/>
      <w:szCs w:val="21"/>
    </w:rPr>
  </w:style>
  <w:style w:type="paragraph" w:styleId="Capalera">
    <w:name w:val="header"/>
    <w:basedOn w:val="Normal"/>
    <w:link w:val="Capalera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577E66"/>
  </w:style>
  <w:style w:type="paragraph" w:styleId="Peu">
    <w:name w:val="footer"/>
    <w:basedOn w:val="Normal"/>
    <w:link w:val="PeuCar"/>
    <w:uiPriority w:val="99"/>
    <w:unhideWhenUsed/>
    <w:rsid w:val="00577E66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577E66"/>
  </w:style>
  <w:style w:type="paragraph" w:styleId="Pargrafdellista">
    <w:name w:val="List Paragraph"/>
    <w:basedOn w:val="Normal"/>
    <w:uiPriority w:val="34"/>
    <w:qFormat/>
    <w:rsid w:val="003621AA"/>
    <w:pPr>
      <w:ind w:left="720"/>
      <w:contextualSpacing/>
    </w:pPr>
  </w:style>
  <w:style w:type="table" w:styleId="Taulaambquadrcula">
    <w:name w:val="Table Grid"/>
    <w:basedOn w:val="Taulanormal"/>
    <w:uiPriority w:val="59"/>
    <w:rsid w:val="00CD33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6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rupciu@bcn.cat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Ajuntament de Barcelona</dc:creator>
  <cp:lastModifiedBy>Ajuntament de Barcelona</cp:lastModifiedBy>
  <cp:revision>27</cp:revision>
  <cp:lastPrinted>2016-10-13T08:19:00Z</cp:lastPrinted>
  <dcterms:created xsi:type="dcterms:W3CDTF">2015-10-09T14:42:00Z</dcterms:created>
  <dcterms:modified xsi:type="dcterms:W3CDTF">2016-10-13T08:25:00Z</dcterms:modified>
</cp:coreProperties>
</file>