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6F28" w:rsidRPr="00B96D07" w:rsidRDefault="00D56F28" w:rsidP="0003057A">
      <w:pPr>
        <w:spacing w:after="0" w:line="240" w:lineRule="auto"/>
        <w:jc w:val="center"/>
        <w:rPr>
          <w:rFonts w:ascii="TradeGothic-BoldTwo" w:hAnsi="TradeGothic-BoldTwo" w:cs="Arial"/>
          <w:b/>
          <w:color w:val="000000"/>
          <w:sz w:val="24"/>
          <w:szCs w:val="24"/>
        </w:rPr>
      </w:pPr>
    </w:p>
    <w:p w:rsidR="0003057A" w:rsidRPr="00BF7FDE" w:rsidRDefault="003067A8" w:rsidP="0003057A">
      <w:pPr>
        <w:spacing w:after="0" w:line="240" w:lineRule="auto"/>
        <w:jc w:val="center"/>
        <w:rPr>
          <w:rFonts w:ascii="TradeGothic-BoldTwo" w:hAnsi="TradeGothic-BoldTwo" w:cs="Arial"/>
          <w:b/>
          <w:color w:val="000000"/>
          <w:sz w:val="24"/>
          <w:szCs w:val="24"/>
        </w:rPr>
      </w:pPr>
      <w:r>
        <w:rPr>
          <w:rFonts w:ascii="TradeGothic-BoldTwo" w:hAnsi="TradeGothic-BoldTwo" w:cs="Arial"/>
          <w:b/>
          <w:color w:val="000000"/>
          <w:sz w:val="24"/>
          <w:szCs w:val="24"/>
        </w:rPr>
        <w:t>AL CONSELL DEL DISTRICTE DE SANT MARTÍ</w:t>
      </w:r>
    </w:p>
    <w:p w:rsidR="0003057A" w:rsidRPr="00B96D07" w:rsidRDefault="0003057A" w:rsidP="0003057A">
      <w:pPr>
        <w:spacing w:after="0" w:line="240" w:lineRule="auto"/>
        <w:jc w:val="center"/>
        <w:rPr>
          <w:rFonts w:ascii="TradeGothic-BoldTwo" w:hAnsi="TradeGothic-BoldTwo" w:cs="Arial"/>
          <w:b/>
          <w:color w:val="000000"/>
          <w:sz w:val="24"/>
          <w:szCs w:val="24"/>
        </w:rPr>
      </w:pPr>
    </w:p>
    <w:p w:rsidR="00CF335E" w:rsidRPr="00B96D07" w:rsidRDefault="00B96D07" w:rsidP="00B96D07">
      <w:pPr>
        <w:tabs>
          <w:tab w:val="left" w:pos="5730"/>
        </w:tabs>
        <w:spacing w:after="0" w:line="240" w:lineRule="auto"/>
        <w:rPr>
          <w:rFonts w:ascii="TradeGothic-BoldTwo" w:hAnsi="TradeGothic-BoldTwo" w:cs="Arial"/>
          <w:b/>
          <w:color w:val="000000"/>
          <w:sz w:val="24"/>
          <w:szCs w:val="24"/>
        </w:rPr>
      </w:pPr>
      <w:r w:rsidRPr="00B96D07">
        <w:rPr>
          <w:rFonts w:ascii="TradeGothic-BoldTwo" w:hAnsi="TradeGothic-BoldTwo" w:cs="Arial"/>
          <w:b/>
          <w:color w:val="000000"/>
          <w:sz w:val="24"/>
          <w:szCs w:val="24"/>
        </w:rPr>
        <w:tab/>
      </w:r>
    </w:p>
    <w:p w:rsidR="00D56F28" w:rsidRPr="00B96D07" w:rsidRDefault="00D56F28" w:rsidP="0003057A">
      <w:pPr>
        <w:spacing w:after="0" w:line="240" w:lineRule="auto"/>
        <w:jc w:val="center"/>
        <w:rPr>
          <w:rFonts w:ascii="TradeGothic-BoldTwo" w:hAnsi="TradeGothic-BoldTwo" w:cs="Arial"/>
          <w:b/>
          <w:color w:val="000000"/>
          <w:sz w:val="24"/>
          <w:szCs w:val="24"/>
        </w:rPr>
      </w:pPr>
    </w:p>
    <w:p w:rsidR="0003057A" w:rsidRPr="00BF7FDE" w:rsidRDefault="003067A8" w:rsidP="0003057A">
      <w:pPr>
        <w:spacing w:after="0" w:line="240" w:lineRule="auto"/>
        <w:jc w:val="both"/>
        <w:rPr>
          <w:rFonts w:ascii="Verdana" w:hAnsi="Verdana" w:cs="Arial"/>
          <w:color w:val="000000"/>
          <w:sz w:val="20"/>
          <w:szCs w:val="20"/>
        </w:rPr>
      </w:pPr>
      <w:r>
        <w:rPr>
          <w:rFonts w:ascii="Verdana" w:hAnsi="Verdana" w:cs="Arial"/>
          <w:b/>
          <w:color w:val="000000"/>
          <w:sz w:val="20"/>
          <w:szCs w:val="20"/>
        </w:rPr>
        <w:t>Fernando Gómez Carvajal</w:t>
      </w:r>
      <w:r w:rsidR="0003057A" w:rsidRPr="00BF7FDE">
        <w:rPr>
          <w:rFonts w:ascii="Verdana" w:hAnsi="Verdana" w:cs="Arial"/>
          <w:color w:val="000000"/>
          <w:sz w:val="20"/>
          <w:szCs w:val="20"/>
        </w:rPr>
        <w:t>, en</w:t>
      </w:r>
      <w:r w:rsidR="007215F2" w:rsidRPr="00BF7FDE">
        <w:rPr>
          <w:rFonts w:ascii="Verdana" w:hAnsi="Verdana" w:cs="Arial"/>
          <w:color w:val="000000"/>
          <w:sz w:val="20"/>
          <w:szCs w:val="20"/>
        </w:rPr>
        <w:t xml:space="preserve"> la seva condició de </w:t>
      </w:r>
      <w:r>
        <w:rPr>
          <w:rFonts w:ascii="Verdana" w:hAnsi="Verdana" w:cs="Arial"/>
          <w:color w:val="000000"/>
          <w:sz w:val="20"/>
          <w:szCs w:val="20"/>
        </w:rPr>
        <w:t>Conseller</w:t>
      </w:r>
      <w:r w:rsidR="00153D7C">
        <w:rPr>
          <w:rFonts w:ascii="Verdana" w:hAnsi="Verdana" w:cs="Arial"/>
          <w:color w:val="000000"/>
          <w:sz w:val="20"/>
          <w:szCs w:val="20"/>
        </w:rPr>
        <w:t xml:space="preserve"> del Grup m</w:t>
      </w:r>
      <w:r w:rsidR="009D23BA" w:rsidRPr="00BF7FDE">
        <w:rPr>
          <w:rFonts w:ascii="Verdana" w:hAnsi="Verdana" w:cs="Arial"/>
          <w:color w:val="000000"/>
          <w:sz w:val="20"/>
          <w:szCs w:val="20"/>
        </w:rPr>
        <w:t xml:space="preserve">unicipal </w:t>
      </w:r>
      <w:r w:rsidR="005A729A">
        <w:rPr>
          <w:rFonts w:ascii="Verdana" w:hAnsi="Verdana" w:cs="Arial"/>
          <w:color w:val="000000"/>
          <w:sz w:val="20"/>
          <w:szCs w:val="20"/>
        </w:rPr>
        <w:t>de</w:t>
      </w:r>
      <w:r w:rsidR="00153D7C">
        <w:rPr>
          <w:rFonts w:ascii="Verdana" w:hAnsi="Verdana" w:cs="Arial"/>
          <w:color w:val="000000"/>
          <w:sz w:val="20"/>
          <w:szCs w:val="20"/>
        </w:rPr>
        <w:t xml:space="preserve"> Convergència i Unió</w:t>
      </w:r>
      <w:r w:rsidR="009D23BA" w:rsidRPr="00BF7FDE">
        <w:rPr>
          <w:rFonts w:ascii="Verdana" w:hAnsi="Verdana" w:cs="Arial"/>
          <w:color w:val="000000"/>
          <w:sz w:val="20"/>
          <w:szCs w:val="20"/>
        </w:rPr>
        <w:t xml:space="preserve"> en </w:t>
      </w:r>
      <w:r w:rsidR="0003057A" w:rsidRPr="00BF7FDE">
        <w:rPr>
          <w:rFonts w:ascii="Verdana" w:hAnsi="Verdana" w:cs="Arial"/>
          <w:color w:val="000000"/>
          <w:sz w:val="20"/>
          <w:szCs w:val="20"/>
        </w:rPr>
        <w:t>aquest Consell Municipal, actuant en el se</w:t>
      </w:r>
      <w:r w:rsidR="00D23161">
        <w:rPr>
          <w:rFonts w:ascii="Verdana" w:hAnsi="Verdana" w:cs="Arial"/>
          <w:color w:val="000000"/>
          <w:sz w:val="20"/>
          <w:szCs w:val="20"/>
        </w:rPr>
        <w:t>u nom i representació, exposa</w:t>
      </w:r>
      <w:r w:rsidR="0003057A" w:rsidRPr="00BF7FDE">
        <w:rPr>
          <w:rFonts w:ascii="Verdana" w:hAnsi="Verdana" w:cs="Arial"/>
          <w:color w:val="000000"/>
          <w:sz w:val="20"/>
          <w:szCs w:val="20"/>
        </w:rPr>
        <w:t>:</w:t>
      </w:r>
    </w:p>
    <w:p w:rsidR="004E0F41" w:rsidRDefault="004E0F41" w:rsidP="0003057A">
      <w:pPr>
        <w:spacing w:after="0" w:line="240" w:lineRule="auto"/>
        <w:jc w:val="both"/>
        <w:rPr>
          <w:rFonts w:ascii="Verdana" w:hAnsi="Verdana" w:cs="Arial"/>
          <w:color w:val="000000"/>
          <w:sz w:val="20"/>
          <w:szCs w:val="20"/>
        </w:rPr>
      </w:pPr>
    </w:p>
    <w:p w:rsidR="002734D5" w:rsidRDefault="002734D5" w:rsidP="0003057A">
      <w:pPr>
        <w:spacing w:after="0" w:line="240" w:lineRule="auto"/>
        <w:jc w:val="both"/>
        <w:rPr>
          <w:rFonts w:ascii="Verdana" w:hAnsi="Verdana" w:cs="Arial"/>
          <w:color w:val="000000"/>
          <w:sz w:val="20"/>
          <w:szCs w:val="20"/>
        </w:rPr>
      </w:pPr>
    </w:p>
    <w:p w:rsidR="00AD1167" w:rsidRPr="00BF7FDE" w:rsidRDefault="00AD1167" w:rsidP="0003057A">
      <w:pPr>
        <w:spacing w:after="0" w:line="240" w:lineRule="auto"/>
        <w:jc w:val="both"/>
        <w:rPr>
          <w:rFonts w:ascii="Verdana" w:hAnsi="Verdana" w:cs="Arial"/>
          <w:color w:val="000000"/>
          <w:sz w:val="20"/>
          <w:szCs w:val="20"/>
        </w:rPr>
      </w:pPr>
    </w:p>
    <w:p w:rsidR="002734D5" w:rsidRDefault="007215F2" w:rsidP="005A729A">
      <w:pPr>
        <w:numPr>
          <w:ilvl w:val="0"/>
          <w:numId w:val="3"/>
        </w:numPr>
        <w:spacing w:after="0" w:line="240" w:lineRule="auto"/>
        <w:jc w:val="both"/>
        <w:rPr>
          <w:rFonts w:ascii="Verdana" w:hAnsi="Verdana" w:cs="Arial"/>
          <w:color w:val="000000"/>
          <w:sz w:val="20"/>
          <w:szCs w:val="20"/>
        </w:rPr>
      </w:pPr>
      <w:r w:rsidRPr="00BF7FDE">
        <w:rPr>
          <w:rFonts w:ascii="Verdana" w:hAnsi="Verdana" w:cs="Arial"/>
          <w:color w:val="000000"/>
          <w:sz w:val="20"/>
          <w:szCs w:val="20"/>
        </w:rPr>
        <w:t xml:space="preserve">Atès </w:t>
      </w:r>
      <w:r w:rsidR="003067A8">
        <w:rPr>
          <w:rFonts w:ascii="Verdana" w:hAnsi="Verdana" w:cs="Arial"/>
          <w:color w:val="000000"/>
          <w:sz w:val="20"/>
          <w:szCs w:val="20"/>
        </w:rPr>
        <w:t xml:space="preserve">que </w:t>
      </w:r>
      <w:r w:rsidR="007F4012">
        <w:rPr>
          <w:rFonts w:ascii="Verdana" w:hAnsi="Verdana" w:cs="Arial"/>
          <w:color w:val="000000"/>
          <w:sz w:val="20"/>
          <w:szCs w:val="20"/>
        </w:rPr>
        <w:t>amb la “</w:t>
      </w:r>
      <w:proofErr w:type="spellStart"/>
      <w:r w:rsidR="007F4012">
        <w:rPr>
          <w:rFonts w:ascii="Verdana" w:hAnsi="Verdana" w:cs="Arial"/>
          <w:color w:val="000000"/>
          <w:sz w:val="20"/>
          <w:szCs w:val="20"/>
        </w:rPr>
        <w:t>Telecogresca</w:t>
      </w:r>
      <w:proofErr w:type="spellEnd"/>
      <w:r w:rsidR="007F4012">
        <w:rPr>
          <w:rFonts w:ascii="Verdana" w:hAnsi="Verdana" w:cs="Arial"/>
          <w:color w:val="000000"/>
          <w:sz w:val="20"/>
          <w:szCs w:val="20"/>
        </w:rPr>
        <w:t>” del dia 01/04/17 comença la temporada de grans esdeveniments al recinte del Fòrum.</w:t>
      </w:r>
    </w:p>
    <w:p w:rsidR="005A729A" w:rsidRDefault="005A729A" w:rsidP="005A729A">
      <w:pPr>
        <w:spacing w:after="0" w:line="240" w:lineRule="auto"/>
        <w:ind w:left="720"/>
        <w:jc w:val="both"/>
        <w:rPr>
          <w:rFonts w:ascii="Verdana" w:hAnsi="Verdana" w:cs="Arial"/>
          <w:color w:val="000000"/>
          <w:sz w:val="20"/>
          <w:szCs w:val="20"/>
        </w:rPr>
      </w:pPr>
    </w:p>
    <w:p w:rsidR="005A729A" w:rsidRDefault="005A729A" w:rsidP="005A729A">
      <w:pPr>
        <w:numPr>
          <w:ilvl w:val="0"/>
          <w:numId w:val="3"/>
        </w:numPr>
        <w:spacing w:after="0" w:line="240" w:lineRule="auto"/>
        <w:jc w:val="both"/>
        <w:rPr>
          <w:rFonts w:ascii="Verdana" w:hAnsi="Verdana" w:cs="Arial"/>
          <w:color w:val="000000"/>
          <w:sz w:val="20"/>
          <w:szCs w:val="20"/>
        </w:rPr>
      </w:pPr>
      <w:r>
        <w:rPr>
          <w:rFonts w:ascii="Verdana" w:hAnsi="Verdana" w:cs="Arial"/>
          <w:color w:val="000000"/>
          <w:sz w:val="20"/>
          <w:szCs w:val="20"/>
        </w:rPr>
        <w:t xml:space="preserve">Atès </w:t>
      </w:r>
      <w:r w:rsidR="00D25300">
        <w:rPr>
          <w:rFonts w:ascii="Verdana" w:hAnsi="Verdana" w:cs="Arial"/>
          <w:color w:val="000000"/>
          <w:sz w:val="20"/>
          <w:szCs w:val="20"/>
        </w:rPr>
        <w:t>que</w:t>
      </w:r>
      <w:r w:rsidR="00560D32">
        <w:rPr>
          <w:rFonts w:ascii="Verdana" w:hAnsi="Verdana" w:cs="Arial"/>
          <w:color w:val="000000"/>
          <w:sz w:val="20"/>
          <w:szCs w:val="20"/>
        </w:rPr>
        <w:t xml:space="preserve"> </w:t>
      </w:r>
      <w:r w:rsidR="007F4012">
        <w:rPr>
          <w:rFonts w:ascii="Verdana" w:hAnsi="Verdana" w:cs="Arial"/>
          <w:color w:val="000000"/>
          <w:sz w:val="20"/>
          <w:szCs w:val="20"/>
        </w:rPr>
        <w:t>el passat 2016, malgrat algunes actuacions del govern del districte al respecte, continuen les queixes dels veïns pels sorolls i desperfectes ocasionats per l</w:t>
      </w:r>
      <w:r w:rsidR="00AD1167">
        <w:rPr>
          <w:rFonts w:ascii="Verdana" w:hAnsi="Verdana" w:cs="Arial"/>
          <w:color w:val="000000"/>
          <w:sz w:val="20"/>
          <w:szCs w:val="20"/>
        </w:rPr>
        <w:t>es activitats succeïdes en aquest espai.</w:t>
      </w:r>
    </w:p>
    <w:p w:rsidR="00560D32" w:rsidRDefault="00560D32" w:rsidP="00560D32">
      <w:pPr>
        <w:pStyle w:val="Prrafodelista"/>
        <w:spacing w:after="0"/>
        <w:rPr>
          <w:rFonts w:ascii="Verdana" w:hAnsi="Verdana" w:cs="Arial"/>
          <w:color w:val="000000"/>
          <w:sz w:val="20"/>
          <w:szCs w:val="20"/>
        </w:rPr>
      </w:pPr>
    </w:p>
    <w:p w:rsidR="00560D32" w:rsidRDefault="007F4012" w:rsidP="005A729A">
      <w:pPr>
        <w:numPr>
          <w:ilvl w:val="0"/>
          <w:numId w:val="3"/>
        </w:numPr>
        <w:spacing w:after="0" w:line="240" w:lineRule="auto"/>
        <w:jc w:val="both"/>
        <w:rPr>
          <w:rFonts w:ascii="Verdana" w:hAnsi="Verdana" w:cs="Arial"/>
          <w:color w:val="000000"/>
          <w:sz w:val="20"/>
          <w:szCs w:val="20"/>
        </w:rPr>
      </w:pPr>
      <w:r>
        <w:rPr>
          <w:rFonts w:ascii="Verdana" w:hAnsi="Verdana" w:cs="Arial"/>
          <w:color w:val="000000"/>
          <w:sz w:val="20"/>
          <w:szCs w:val="20"/>
        </w:rPr>
        <w:t>Atès que tothom té dret a poder gaudir de</w:t>
      </w:r>
      <w:r w:rsidR="00AD1167">
        <w:rPr>
          <w:rFonts w:ascii="Verdana" w:hAnsi="Verdana" w:cs="Arial"/>
          <w:color w:val="000000"/>
          <w:sz w:val="20"/>
          <w:szCs w:val="20"/>
        </w:rPr>
        <w:t>l descans i mantenir una vida digna.</w:t>
      </w:r>
    </w:p>
    <w:p w:rsidR="00560D32" w:rsidRDefault="00560D32" w:rsidP="00560D32">
      <w:pPr>
        <w:pStyle w:val="Prrafodelista"/>
        <w:spacing w:after="0"/>
        <w:rPr>
          <w:rFonts w:ascii="Verdana" w:hAnsi="Verdana" w:cs="Arial"/>
          <w:color w:val="000000"/>
          <w:sz w:val="20"/>
          <w:szCs w:val="20"/>
        </w:rPr>
      </w:pPr>
    </w:p>
    <w:p w:rsidR="005A729A" w:rsidRDefault="005A729A" w:rsidP="005A729A">
      <w:pPr>
        <w:spacing w:after="0" w:line="240" w:lineRule="auto"/>
        <w:ind w:left="720"/>
        <w:jc w:val="both"/>
        <w:rPr>
          <w:rFonts w:ascii="Verdana" w:hAnsi="Verdana" w:cs="Arial"/>
          <w:color w:val="000000"/>
          <w:sz w:val="20"/>
          <w:szCs w:val="20"/>
        </w:rPr>
      </w:pPr>
    </w:p>
    <w:p w:rsidR="00880917" w:rsidRPr="00BF7FDE" w:rsidRDefault="00880917" w:rsidP="00550916">
      <w:pPr>
        <w:spacing w:after="0" w:line="240" w:lineRule="auto"/>
        <w:jc w:val="both"/>
        <w:rPr>
          <w:rFonts w:ascii="Verdana" w:hAnsi="Verdana" w:cs="Arial"/>
          <w:color w:val="000000"/>
          <w:sz w:val="20"/>
          <w:szCs w:val="20"/>
        </w:rPr>
      </w:pPr>
    </w:p>
    <w:p w:rsidR="0003057A" w:rsidRPr="00BF7FDE" w:rsidRDefault="00CF335E" w:rsidP="00550916">
      <w:pPr>
        <w:spacing w:after="0"/>
        <w:jc w:val="both"/>
        <w:rPr>
          <w:rFonts w:ascii="Verdana" w:hAnsi="Verdana" w:cs="Arial"/>
          <w:color w:val="000000"/>
          <w:sz w:val="20"/>
          <w:szCs w:val="20"/>
        </w:rPr>
      </w:pPr>
      <w:r w:rsidRPr="00BF7FDE">
        <w:rPr>
          <w:rFonts w:ascii="Verdana" w:hAnsi="Verdana" w:cs="Arial"/>
          <w:color w:val="000000"/>
          <w:sz w:val="20"/>
          <w:szCs w:val="20"/>
        </w:rPr>
        <w:t>P</w:t>
      </w:r>
      <w:r w:rsidR="0003057A" w:rsidRPr="00BF7FDE">
        <w:rPr>
          <w:rFonts w:ascii="Verdana" w:hAnsi="Verdana" w:cs="Arial"/>
          <w:color w:val="000000"/>
          <w:sz w:val="20"/>
          <w:szCs w:val="20"/>
        </w:rPr>
        <w:t>er això, i d’acord amb al que estab</w:t>
      </w:r>
      <w:r w:rsidR="00EE7057" w:rsidRPr="00BF7FDE">
        <w:rPr>
          <w:rFonts w:ascii="Verdana" w:hAnsi="Verdana" w:cs="Arial"/>
          <w:color w:val="000000"/>
          <w:sz w:val="20"/>
          <w:szCs w:val="20"/>
        </w:rPr>
        <w:t>leixen els articles</w:t>
      </w:r>
      <w:r w:rsidR="0003057A" w:rsidRPr="00BF7FDE">
        <w:rPr>
          <w:rFonts w:ascii="Verdana" w:hAnsi="Verdana" w:cs="Arial"/>
          <w:color w:val="000000"/>
          <w:sz w:val="20"/>
          <w:szCs w:val="20"/>
        </w:rPr>
        <w:t xml:space="preserve"> 64.2 i 98 del Reglament Orgànic Municipal formula la següent</w:t>
      </w:r>
    </w:p>
    <w:p w:rsidR="0003057A" w:rsidRDefault="0003057A" w:rsidP="0003057A">
      <w:pPr>
        <w:spacing w:after="0" w:line="240" w:lineRule="auto"/>
        <w:jc w:val="center"/>
        <w:rPr>
          <w:rFonts w:ascii="TradeGothic-BoldTwo" w:hAnsi="TradeGothic-BoldTwo" w:cs="Arial"/>
          <w:b/>
          <w:color w:val="000000"/>
          <w:sz w:val="24"/>
          <w:szCs w:val="24"/>
        </w:rPr>
      </w:pPr>
    </w:p>
    <w:p w:rsidR="00550916" w:rsidRDefault="00550916" w:rsidP="0003057A">
      <w:pPr>
        <w:spacing w:after="0" w:line="240" w:lineRule="auto"/>
        <w:jc w:val="center"/>
        <w:rPr>
          <w:rFonts w:ascii="TradeGothic-BoldTwo" w:hAnsi="TradeGothic-BoldTwo" w:cs="Arial"/>
          <w:b/>
          <w:color w:val="000000"/>
          <w:sz w:val="24"/>
          <w:szCs w:val="24"/>
        </w:rPr>
      </w:pPr>
    </w:p>
    <w:p w:rsidR="00AD1167" w:rsidRPr="00B96D07" w:rsidRDefault="00AD1167" w:rsidP="0003057A">
      <w:pPr>
        <w:spacing w:after="0" w:line="240" w:lineRule="auto"/>
        <w:jc w:val="center"/>
        <w:rPr>
          <w:rFonts w:ascii="TradeGothic-BoldTwo" w:hAnsi="TradeGothic-BoldTwo" w:cs="Arial"/>
          <w:b/>
          <w:color w:val="000000"/>
          <w:sz w:val="24"/>
          <w:szCs w:val="24"/>
        </w:rPr>
      </w:pPr>
    </w:p>
    <w:p w:rsidR="0003057A" w:rsidRPr="00BF7FDE" w:rsidRDefault="003067A8" w:rsidP="0003057A">
      <w:pPr>
        <w:spacing w:after="0" w:line="240" w:lineRule="auto"/>
        <w:jc w:val="center"/>
        <w:rPr>
          <w:rFonts w:ascii="TradeGothic-BoldTwo" w:hAnsi="TradeGothic-BoldTwo" w:cs="Arial"/>
          <w:b/>
          <w:color w:val="000000"/>
          <w:sz w:val="24"/>
          <w:szCs w:val="24"/>
        </w:rPr>
      </w:pPr>
      <w:r>
        <w:rPr>
          <w:rFonts w:ascii="TradeGothic-BoldTwo" w:hAnsi="TradeGothic-BoldTwo" w:cs="Arial"/>
          <w:b/>
          <w:color w:val="000000"/>
          <w:sz w:val="24"/>
          <w:szCs w:val="24"/>
        </w:rPr>
        <w:t>PREC AL CONSELL DEL DISTRICTE</w:t>
      </w:r>
    </w:p>
    <w:p w:rsidR="00550916" w:rsidRDefault="00550916" w:rsidP="00550916">
      <w:pPr>
        <w:spacing w:after="0"/>
        <w:rPr>
          <w:rFonts w:ascii="Verdana" w:hAnsi="Verdana" w:cs="Arial"/>
          <w:color w:val="000000"/>
          <w:sz w:val="24"/>
          <w:szCs w:val="24"/>
        </w:rPr>
      </w:pPr>
    </w:p>
    <w:p w:rsidR="00550916" w:rsidRDefault="00550916" w:rsidP="00550916">
      <w:pPr>
        <w:spacing w:after="0"/>
        <w:rPr>
          <w:rFonts w:ascii="Verdana" w:hAnsi="Verdana" w:cs="Arial"/>
          <w:color w:val="000000"/>
          <w:sz w:val="24"/>
          <w:szCs w:val="24"/>
        </w:rPr>
      </w:pPr>
    </w:p>
    <w:p w:rsidR="000C5B87" w:rsidRPr="00550916" w:rsidRDefault="00550916" w:rsidP="00550916">
      <w:pPr>
        <w:spacing w:after="0"/>
        <w:jc w:val="both"/>
        <w:rPr>
          <w:rFonts w:ascii="Verdana" w:hAnsi="Verdana" w:cs="Arial"/>
          <w:color w:val="000000"/>
          <w:sz w:val="20"/>
        </w:rPr>
      </w:pPr>
      <w:r w:rsidRPr="00550916">
        <w:rPr>
          <w:rFonts w:ascii="Verdana" w:hAnsi="Verdana" w:cs="Arial"/>
          <w:color w:val="000000"/>
          <w:sz w:val="20"/>
        </w:rPr>
        <w:t xml:space="preserve">Que el </w:t>
      </w:r>
      <w:r>
        <w:rPr>
          <w:rFonts w:ascii="Verdana" w:hAnsi="Verdana" w:cs="Arial"/>
          <w:color w:val="000000"/>
          <w:sz w:val="20"/>
        </w:rPr>
        <w:t xml:space="preserve">govern </w:t>
      </w:r>
      <w:r w:rsidR="00AD1167">
        <w:rPr>
          <w:rFonts w:ascii="Verdana" w:hAnsi="Verdana" w:cs="Arial"/>
          <w:color w:val="000000"/>
          <w:sz w:val="20"/>
        </w:rPr>
        <w:t>d</w:t>
      </w:r>
      <w:r>
        <w:rPr>
          <w:rFonts w:ascii="Verdana" w:hAnsi="Verdana" w:cs="Arial"/>
          <w:color w:val="000000"/>
          <w:sz w:val="20"/>
        </w:rPr>
        <w:t xml:space="preserve">el districte </w:t>
      </w:r>
      <w:r w:rsidR="00AD1167">
        <w:rPr>
          <w:rFonts w:ascii="Verdana" w:hAnsi="Verdana" w:cs="Arial"/>
          <w:color w:val="000000"/>
          <w:sz w:val="20"/>
        </w:rPr>
        <w:t xml:space="preserve">es responsabilitzi de l’organització d’un dispositiu policial per cada gran esdeveniment </w:t>
      </w:r>
      <w:r w:rsidR="00F97A41">
        <w:rPr>
          <w:rFonts w:ascii="Verdana" w:hAnsi="Verdana" w:cs="Arial"/>
          <w:color w:val="000000"/>
          <w:sz w:val="20"/>
        </w:rPr>
        <w:t xml:space="preserve">nocturn </w:t>
      </w:r>
      <w:r w:rsidR="00AD1167">
        <w:rPr>
          <w:rFonts w:ascii="Verdana" w:hAnsi="Verdana" w:cs="Arial"/>
          <w:color w:val="000000"/>
          <w:sz w:val="20"/>
        </w:rPr>
        <w:t>que es produeixi al recinte del Fòrum, incloent com a mínim el desviament del assistents pel centre de la Rambla Prim i el tancament de les illes adjacents, i que si</w:t>
      </w:r>
      <w:r w:rsidR="00FC66D7">
        <w:rPr>
          <w:rFonts w:ascii="Verdana" w:hAnsi="Verdana" w:cs="Arial"/>
          <w:color w:val="000000"/>
          <w:sz w:val="20"/>
        </w:rPr>
        <w:t>gui permanent durant tota la nit</w:t>
      </w:r>
      <w:r w:rsidR="00F97A41">
        <w:rPr>
          <w:rFonts w:ascii="Verdana" w:hAnsi="Verdana" w:cs="Arial"/>
          <w:color w:val="000000"/>
          <w:sz w:val="20"/>
        </w:rPr>
        <w:t>. Finalment</w:t>
      </w:r>
      <w:r w:rsidR="000C5B87">
        <w:rPr>
          <w:rFonts w:ascii="Verdana" w:hAnsi="Verdana" w:cs="Arial"/>
          <w:color w:val="000000"/>
          <w:sz w:val="20"/>
        </w:rPr>
        <w:t>, que s’estudiï la diversificació</w:t>
      </w:r>
      <w:r w:rsidR="00F97A41">
        <w:rPr>
          <w:rFonts w:ascii="Verdana" w:hAnsi="Verdana" w:cs="Arial"/>
          <w:color w:val="000000"/>
          <w:sz w:val="20"/>
        </w:rPr>
        <w:t xml:space="preserve"> de grans esdeveniments nocturns</w:t>
      </w:r>
      <w:r w:rsidR="000C5B87">
        <w:rPr>
          <w:rFonts w:ascii="Verdana" w:hAnsi="Verdana" w:cs="Arial"/>
          <w:color w:val="000000"/>
          <w:sz w:val="20"/>
        </w:rPr>
        <w:t xml:space="preserve"> per altres punts de la ciutat i així poder descongestionar el recinte del Fòrum per a tranquil·litat dels veïns.</w:t>
      </w:r>
      <w:bookmarkStart w:id="0" w:name="_GoBack"/>
      <w:bookmarkEnd w:id="0"/>
    </w:p>
    <w:p w:rsidR="00D56F28" w:rsidRDefault="00D56F28" w:rsidP="003F79B1">
      <w:pPr>
        <w:rPr>
          <w:rFonts w:ascii="Arial" w:hAnsi="Arial" w:cs="Arial"/>
          <w:color w:val="000000"/>
        </w:rPr>
      </w:pPr>
    </w:p>
    <w:p w:rsidR="00880917" w:rsidRDefault="00880917" w:rsidP="003F79B1">
      <w:pPr>
        <w:rPr>
          <w:rFonts w:ascii="Arial" w:hAnsi="Arial" w:cs="Arial"/>
          <w:color w:val="000000"/>
        </w:rPr>
      </w:pPr>
    </w:p>
    <w:p w:rsidR="00153D7C" w:rsidRDefault="00153D7C" w:rsidP="003F79B1">
      <w:pPr>
        <w:rPr>
          <w:rFonts w:ascii="Arial" w:hAnsi="Arial" w:cs="Arial"/>
          <w:color w:val="000000"/>
        </w:rPr>
      </w:pPr>
    </w:p>
    <w:p w:rsidR="00153D7C" w:rsidRDefault="00153D7C" w:rsidP="003F79B1">
      <w:pPr>
        <w:rPr>
          <w:rFonts w:ascii="Arial" w:hAnsi="Arial" w:cs="Arial"/>
          <w:color w:val="000000"/>
        </w:rPr>
      </w:pPr>
    </w:p>
    <w:p w:rsidR="0003057A" w:rsidRPr="00B96D07" w:rsidRDefault="004E0F41" w:rsidP="0003057A">
      <w:pPr>
        <w:jc w:val="right"/>
        <w:rPr>
          <w:rFonts w:ascii="TradeGothic-BoldTwo" w:hAnsi="TradeGothic-BoldTwo" w:cs="Arial"/>
          <w:color w:val="000000"/>
          <w:sz w:val="20"/>
          <w:szCs w:val="20"/>
        </w:rPr>
      </w:pPr>
      <w:r w:rsidRPr="00BF7FDE">
        <w:rPr>
          <w:rFonts w:ascii="Verdana" w:hAnsi="Verdana" w:cs="Arial"/>
          <w:color w:val="000000"/>
          <w:sz w:val="20"/>
          <w:szCs w:val="20"/>
        </w:rPr>
        <w:t xml:space="preserve">Barcelona, </w:t>
      </w:r>
      <w:r w:rsidR="00AD1167">
        <w:rPr>
          <w:rFonts w:ascii="Verdana" w:hAnsi="Verdana" w:cs="Arial"/>
          <w:color w:val="000000"/>
          <w:sz w:val="20"/>
          <w:szCs w:val="20"/>
        </w:rPr>
        <w:t>1 de març de 2017</w:t>
      </w:r>
    </w:p>
    <w:p w:rsidR="0003057A" w:rsidRPr="0003057A" w:rsidRDefault="0003057A" w:rsidP="0003057A"/>
    <w:sectPr w:rsidR="0003057A" w:rsidRPr="0003057A" w:rsidSect="00B46C29">
      <w:headerReference w:type="default" r:id="rId8"/>
      <w:pgSz w:w="11906" w:h="16838"/>
      <w:pgMar w:top="1418" w:right="1134" w:bottom="1134" w:left="1134" w:header="19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00B4" w:rsidRDefault="001C00B4" w:rsidP="00AC6D08">
      <w:pPr>
        <w:spacing w:after="0" w:line="240" w:lineRule="auto"/>
      </w:pPr>
      <w:r>
        <w:separator/>
      </w:r>
    </w:p>
  </w:endnote>
  <w:endnote w:type="continuationSeparator" w:id="0">
    <w:p w:rsidR="001C00B4" w:rsidRDefault="001C00B4" w:rsidP="00AC6D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eGothic-BoldTwo">
    <w:altName w:val="Times New Roman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00B4" w:rsidRDefault="001C00B4" w:rsidP="00AC6D08">
      <w:pPr>
        <w:spacing w:after="0" w:line="240" w:lineRule="auto"/>
      </w:pPr>
      <w:r>
        <w:separator/>
      </w:r>
    </w:p>
  </w:footnote>
  <w:footnote w:type="continuationSeparator" w:id="0">
    <w:p w:rsidR="001C00B4" w:rsidRDefault="001C00B4" w:rsidP="00AC6D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326F" w:rsidRPr="00B96D07" w:rsidRDefault="00AB326F" w:rsidP="00BF7FDE">
    <w:pPr>
      <w:framePr w:w="2758" w:h="1051" w:hRule="exact" w:hSpace="141" w:wrap="around" w:vAnchor="text" w:hAnchor="page" w:x="8425" w:y="-1188"/>
      <w:spacing w:after="0" w:line="240" w:lineRule="auto"/>
      <w:rPr>
        <w:rFonts w:ascii="TradeGothic-BoldTwo" w:hAnsi="TradeGothic-BoldTwo" w:cs="Arial"/>
        <w:b/>
        <w:sz w:val="16"/>
        <w:szCs w:val="16"/>
      </w:rPr>
    </w:pPr>
    <w:r w:rsidRPr="00B96D07">
      <w:rPr>
        <w:rFonts w:ascii="TradeGothic-BoldTwo" w:hAnsi="TradeGothic-BoldTwo" w:cs="Arial"/>
        <w:b/>
        <w:sz w:val="16"/>
        <w:szCs w:val="16"/>
      </w:rPr>
      <w:t xml:space="preserve">Grup Municipal </w:t>
    </w:r>
    <w:r w:rsidR="00153D7C">
      <w:rPr>
        <w:rFonts w:ascii="TradeGothic-BoldTwo" w:hAnsi="TradeGothic-BoldTwo" w:cs="Arial"/>
        <w:b/>
        <w:sz w:val="16"/>
        <w:szCs w:val="16"/>
      </w:rPr>
      <w:t>Convergència i Unió</w:t>
    </w:r>
  </w:p>
  <w:p w:rsidR="00AB326F" w:rsidRPr="00B96D07" w:rsidRDefault="00AB326F" w:rsidP="00BF7FDE">
    <w:pPr>
      <w:framePr w:w="2758" w:h="1051" w:hRule="exact" w:hSpace="141" w:wrap="around" w:vAnchor="text" w:hAnchor="page" w:x="8425" w:y="-1188"/>
      <w:spacing w:after="0" w:line="240" w:lineRule="auto"/>
      <w:rPr>
        <w:rFonts w:ascii="TradeGothic-BoldTwo" w:hAnsi="TradeGothic-BoldTwo" w:cs="Arial"/>
        <w:b/>
        <w:sz w:val="16"/>
        <w:szCs w:val="16"/>
      </w:rPr>
    </w:pPr>
    <w:r w:rsidRPr="00B96D07">
      <w:rPr>
        <w:rFonts w:ascii="TradeGothic-BoldTwo" w:hAnsi="TradeGothic-BoldTwo" w:cs="Arial"/>
        <w:b/>
        <w:sz w:val="16"/>
        <w:szCs w:val="16"/>
      </w:rPr>
      <w:t>Districte de Sant Martí</w:t>
    </w:r>
  </w:p>
  <w:p w:rsidR="00AB326F" w:rsidRPr="00B96D07" w:rsidRDefault="00AB326F" w:rsidP="00BF7FDE">
    <w:pPr>
      <w:framePr w:w="2758" w:h="1051" w:hRule="exact" w:hSpace="141" w:wrap="around" w:vAnchor="text" w:hAnchor="page" w:x="8425" w:y="-1188"/>
      <w:spacing w:after="0" w:line="240" w:lineRule="auto"/>
      <w:rPr>
        <w:rFonts w:ascii="TradeGothic-BoldTwo" w:hAnsi="TradeGothic-BoldTwo" w:cs="Arial"/>
        <w:sz w:val="14"/>
        <w:szCs w:val="14"/>
      </w:rPr>
    </w:pPr>
    <w:r w:rsidRPr="00B96D07">
      <w:rPr>
        <w:rFonts w:ascii="TradeGothic-BoldTwo" w:hAnsi="TradeGothic-BoldTwo" w:cs="Arial"/>
        <w:sz w:val="14"/>
        <w:szCs w:val="14"/>
      </w:rPr>
      <w:t>Plaça Valentí Almirall, 1</w:t>
    </w:r>
  </w:p>
  <w:p w:rsidR="00AB326F" w:rsidRPr="00B96D07" w:rsidRDefault="00AB326F" w:rsidP="00BF7FDE">
    <w:pPr>
      <w:framePr w:w="2758" w:h="1051" w:hRule="exact" w:hSpace="141" w:wrap="around" w:vAnchor="text" w:hAnchor="page" w:x="8425" w:y="-1188"/>
      <w:spacing w:after="0" w:line="240" w:lineRule="auto"/>
      <w:rPr>
        <w:rFonts w:ascii="TradeGothic-BoldTwo" w:hAnsi="TradeGothic-BoldTwo" w:cs="Arial"/>
        <w:sz w:val="14"/>
        <w:szCs w:val="14"/>
      </w:rPr>
    </w:pPr>
    <w:r w:rsidRPr="00B96D07">
      <w:rPr>
        <w:rFonts w:ascii="TradeGothic-BoldTwo" w:hAnsi="TradeGothic-BoldTwo" w:cs="Arial"/>
        <w:sz w:val="14"/>
        <w:szCs w:val="14"/>
      </w:rPr>
      <w:t>08018- Barcelona</w:t>
    </w:r>
  </w:p>
  <w:p w:rsidR="00AB326F" w:rsidRDefault="00AB326F" w:rsidP="00BF7FDE">
    <w:pPr>
      <w:framePr w:w="2758" w:h="1051" w:hRule="exact" w:hSpace="141" w:wrap="around" w:vAnchor="text" w:hAnchor="page" w:x="8425" w:y="-1188"/>
      <w:spacing w:after="0" w:line="240" w:lineRule="auto"/>
      <w:rPr>
        <w:rFonts w:ascii="Arial" w:hAnsi="Arial" w:cs="Arial"/>
        <w:b/>
        <w:sz w:val="18"/>
        <w:szCs w:val="18"/>
      </w:rPr>
    </w:pPr>
  </w:p>
  <w:p w:rsidR="00AB326F" w:rsidRDefault="00AB326F" w:rsidP="00BF7FDE">
    <w:pPr>
      <w:framePr w:w="2758" w:h="1051" w:hRule="exact" w:hSpace="141" w:wrap="around" w:vAnchor="text" w:hAnchor="page" w:x="8425" w:y="-1188"/>
    </w:pPr>
    <w:r w:rsidRPr="009462C8">
      <w:rPr>
        <w:rFonts w:ascii="Arial" w:hAnsi="Arial" w:cs="Arial"/>
        <w:sz w:val="14"/>
      </w:rPr>
      <w:br/>
    </w:r>
    <w:r w:rsidRPr="009462C8">
      <w:rPr>
        <w:rFonts w:ascii="Arial" w:hAnsi="Arial" w:cs="Arial"/>
      </w:rPr>
      <w:t xml:space="preserve"> </w:t>
    </w:r>
  </w:p>
  <w:p w:rsidR="00AB326F" w:rsidRDefault="001C00B4" w:rsidP="00AC6D08">
    <w:pPr>
      <w:pStyle w:val="Encabezado"/>
      <w:tabs>
        <w:tab w:val="clear" w:pos="4252"/>
      </w:tabs>
    </w:pPr>
    <w:r>
      <w:rPr>
        <w:rFonts w:ascii="Cambria" w:eastAsia="Times New Roman" w:hAnsi="Cambria"/>
        <w:noProof/>
        <w:color w:val="4F81BD"/>
        <w:sz w:val="24"/>
        <w:szCs w:val="24"/>
        <w:lang w:eastAsia="ca-ES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-19.2pt;margin-top:-74.2pt;width:174.75pt;height:32.9pt;z-index:251657728;visibility:visible;mso-wrap-edited:f" o:allowincell="f">
          <v:imagedata r:id="rId1" o:title=""/>
          <w10:wrap type="topAndBottom"/>
        </v:shape>
        <o:OLEObject Type="Embed" ProgID="Word.Picture.8" ShapeID="_x0000_s2049" DrawAspect="Content" ObjectID="_1548848464" r:id="rId2"/>
      </w:object>
    </w:r>
    <w:r w:rsidR="00AB326F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1D6639"/>
    <w:multiLevelType w:val="hybridMultilevel"/>
    <w:tmpl w:val="ED1C1216"/>
    <w:lvl w:ilvl="0" w:tplc="04030013">
      <w:start w:val="1"/>
      <w:numFmt w:val="upperRoman"/>
      <w:lvlText w:val="%1."/>
      <w:lvlJc w:val="right"/>
      <w:pPr>
        <w:ind w:left="1068" w:hanging="360"/>
      </w:pPr>
    </w:lvl>
    <w:lvl w:ilvl="1" w:tplc="04030019" w:tentative="1">
      <w:start w:val="1"/>
      <w:numFmt w:val="lowerLetter"/>
      <w:lvlText w:val="%2."/>
      <w:lvlJc w:val="left"/>
      <w:pPr>
        <w:ind w:left="1788" w:hanging="360"/>
      </w:pPr>
    </w:lvl>
    <w:lvl w:ilvl="2" w:tplc="0403001B" w:tentative="1">
      <w:start w:val="1"/>
      <w:numFmt w:val="lowerRoman"/>
      <w:lvlText w:val="%3."/>
      <w:lvlJc w:val="right"/>
      <w:pPr>
        <w:ind w:left="2508" w:hanging="180"/>
      </w:pPr>
    </w:lvl>
    <w:lvl w:ilvl="3" w:tplc="0403000F" w:tentative="1">
      <w:start w:val="1"/>
      <w:numFmt w:val="decimal"/>
      <w:lvlText w:val="%4."/>
      <w:lvlJc w:val="left"/>
      <w:pPr>
        <w:ind w:left="3228" w:hanging="360"/>
      </w:pPr>
    </w:lvl>
    <w:lvl w:ilvl="4" w:tplc="04030019" w:tentative="1">
      <w:start w:val="1"/>
      <w:numFmt w:val="lowerLetter"/>
      <w:lvlText w:val="%5."/>
      <w:lvlJc w:val="left"/>
      <w:pPr>
        <w:ind w:left="3948" w:hanging="360"/>
      </w:pPr>
    </w:lvl>
    <w:lvl w:ilvl="5" w:tplc="0403001B" w:tentative="1">
      <w:start w:val="1"/>
      <w:numFmt w:val="lowerRoman"/>
      <w:lvlText w:val="%6."/>
      <w:lvlJc w:val="right"/>
      <w:pPr>
        <w:ind w:left="4668" w:hanging="180"/>
      </w:pPr>
    </w:lvl>
    <w:lvl w:ilvl="6" w:tplc="0403000F" w:tentative="1">
      <w:start w:val="1"/>
      <w:numFmt w:val="decimal"/>
      <w:lvlText w:val="%7."/>
      <w:lvlJc w:val="left"/>
      <w:pPr>
        <w:ind w:left="5388" w:hanging="360"/>
      </w:pPr>
    </w:lvl>
    <w:lvl w:ilvl="7" w:tplc="04030019" w:tentative="1">
      <w:start w:val="1"/>
      <w:numFmt w:val="lowerLetter"/>
      <w:lvlText w:val="%8."/>
      <w:lvlJc w:val="left"/>
      <w:pPr>
        <w:ind w:left="6108" w:hanging="360"/>
      </w:pPr>
    </w:lvl>
    <w:lvl w:ilvl="8" w:tplc="0403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9EC10A1"/>
    <w:multiLevelType w:val="hybridMultilevel"/>
    <w:tmpl w:val="68748C34"/>
    <w:lvl w:ilvl="0" w:tplc="053C06F6"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4722928"/>
    <w:multiLevelType w:val="hybridMultilevel"/>
    <w:tmpl w:val="B8DEC722"/>
    <w:lvl w:ilvl="0" w:tplc="2E168FCA">
      <w:numFmt w:val="bullet"/>
      <w:lvlText w:val="-"/>
      <w:lvlJc w:val="left"/>
      <w:pPr>
        <w:ind w:left="720" w:hanging="360"/>
      </w:pPr>
      <w:rPr>
        <w:rFonts w:ascii="Verdana" w:eastAsia="Calibri" w:hAnsi="Verdana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A37F7F"/>
    <w:multiLevelType w:val="hybridMultilevel"/>
    <w:tmpl w:val="4800B92C"/>
    <w:lvl w:ilvl="0" w:tplc="04030013">
      <w:start w:val="1"/>
      <w:numFmt w:val="upperRoman"/>
      <w:lvlText w:val="%1."/>
      <w:lvlJc w:val="righ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F47EAD"/>
    <w:multiLevelType w:val="hybridMultilevel"/>
    <w:tmpl w:val="7A52210E"/>
    <w:lvl w:ilvl="0" w:tplc="B4A4A6B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B513774"/>
    <w:multiLevelType w:val="hybridMultilevel"/>
    <w:tmpl w:val="4800B92C"/>
    <w:lvl w:ilvl="0" w:tplc="04030013">
      <w:start w:val="1"/>
      <w:numFmt w:val="upperRoman"/>
      <w:lvlText w:val="%1."/>
      <w:lvlJc w:val="righ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DD6777"/>
    <w:multiLevelType w:val="hybridMultilevel"/>
    <w:tmpl w:val="3A6E02F8"/>
    <w:lvl w:ilvl="0" w:tplc="053C06F6"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03E44BE"/>
    <w:multiLevelType w:val="hybridMultilevel"/>
    <w:tmpl w:val="CE9A84E8"/>
    <w:lvl w:ilvl="0" w:tplc="0403000F">
      <w:start w:val="1"/>
      <w:numFmt w:val="decimal"/>
      <w:lvlText w:val="%1."/>
      <w:lvlJc w:val="left"/>
      <w:pPr>
        <w:ind w:left="1440" w:hanging="360"/>
      </w:pPr>
    </w:lvl>
    <w:lvl w:ilvl="1" w:tplc="04030019" w:tentative="1">
      <w:start w:val="1"/>
      <w:numFmt w:val="lowerLetter"/>
      <w:lvlText w:val="%2."/>
      <w:lvlJc w:val="left"/>
      <w:pPr>
        <w:ind w:left="2160" w:hanging="360"/>
      </w:pPr>
    </w:lvl>
    <w:lvl w:ilvl="2" w:tplc="0403001B" w:tentative="1">
      <w:start w:val="1"/>
      <w:numFmt w:val="lowerRoman"/>
      <w:lvlText w:val="%3."/>
      <w:lvlJc w:val="right"/>
      <w:pPr>
        <w:ind w:left="2880" w:hanging="180"/>
      </w:pPr>
    </w:lvl>
    <w:lvl w:ilvl="3" w:tplc="0403000F" w:tentative="1">
      <w:start w:val="1"/>
      <w:numFmt w:val="decimal"/>
      <w:lvlText w:val="%4."/>
      <w:lvlJc w:val="left"/>
      <w:pPr>
        <w:ind w:left="3600" w:hanging="360"/>
      </w:pPr>
    </w:lvl>
    <w:lvl w:ilvl="4" w:tplc="04030019" w:tentative="1">
      <w:start w:val="1"/>
      <w:numFmt w:val="lowerLetter"/>
      <w:lvlText w:val="%5."/>
      <w:lvlJc w:val="left"/>
      <w:pPr>
        <w:ind w:left="4320" w:hanging="360"/>
      </w:pPr>
    </w:lvl>
    <w:lvl w:ilvl="5" w:tplc="0403001B" w:tentative="1">
      <w:start w:val="1"/>
      <w:numFmt w:val="lowerRoman"/>
      <w:lvlText w:val="%6."/>
      <w:lvlJc w:val="right"/>
      <w:pPr>
        <w:ind w:left="5040" w:hanging="180"/>
      </w:pPr>
    </w:lvl>
    <w:lvl w:ilvl="6" w:tplc="0403000F" w:tentative="1">
      <w:start w:val="1"/>
      <w:numFmt w:val="decimal"/>
      <w:lvlText w:val="%7."/>
      <w:lvlJc w:val="left"/>
      <w:pPr>
        <w:ind w:left="5760" w:hanging="360"/>
      </w:pPr>
    </w:lvl>
    <w:lvl w:ilvl="7" w:tplc="04030019" w:tentative="1">
      <w:start w:val="1"/>
      <w:numFmt w:val="lowerLetter"/>
      <w:lvlText w:val="%8."/>
      <w:lvlJc w:val="left"/>
      <w:pPr>
        <w:ind w:left="6480" w:hanging="360"/>
      </w:pPr>
    </w:lvl>
    <w:lvl w:ilvl="8" w:tplc="0403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7"/>
  </w:num>
  <w:num w:numId="6">
    <w:abstractNumId w:val="1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D08"/>
    <w:rsid w:val="00003996"/>
    <w:rsid w:val="0003057A"/>
    <w:rsid w:val="000841DA"/>
    <w:rsid w:val="000966C9"/>
    <w:rsid w:val="00097312"/>
    <w:rsid w:val="000A10D0"/>
    <w:rsid w:val="000B22DC"/>
    <w:rsid w:val="000B7C90"/>
    <w:rsid w:val="000C5B87"/>
    <w:rsid w:val="000E772C"/>
    <w:rsid w:val="001014DF"/>
    <w:rsid w:val="001061A0"/>
    <w:rsid w:val="001101B2"/>
    <w:rsid w:val="00112ADA"/>
    <w:rsid w:val="001152AD"/>
    <w:rsid w:val="0013147E"/>
    <w:rsid w:val="00134AAA"/>
    <w:rsid w:val="00153A44"/>
    <w:rsid w:val="00153D7C"/>
    <w:rsid w:val="00180F7A"/>
    <w:rsid w:val="00186F4C"/>
    <w:rsid w:val="00187122"/>
    <w:rsid w:val="001A5B96"/>
    <w:rsid w:val="001C00B4"/>
    <w:rsid w:val="001D3721"/>
    <w:rsid w:val="001E2CD2"/>
    <w:rsid w:val="001E3820"/>
    <w:rsid w:val="001F6B46"/>
    <w:rsid w:val="001F7A3C"/>
    <w:rsid w:val="0021179E"/>
    <w:rsid w:val="0022267E"/>
    <w:rsid w:val="00237459"/>
    <w:rsid w:val="002734D5"/>
    <w:rsid w:val="002740F5"/>
    <w:rsid w:val="00274D91"/>
    <w:rsid w:val="002777BA"/>
    <w:rsid w:val="002843F4"/>
    <w:rsid w:val="00293203"/>
    <w:rsid w:val="002A0D8B"/>
    <w:rsid w:val="002B7833"/>
    <w:rsid w:val="002C36C9"/>
    <w:rsid w:val="002D05B3"/>
    <w:rsid w:val="002D7D5B"/>
    <w:rsid w:val="002E0197"/>
    <w:rsid w:val="003067A8"/>
    <w:rsid w:val="00311756"/>
    <w:rsid w:val="00312EEA"/>
    <w:rsid w:val="00313BAE"/>
    <w:rsid w:val="003269AB"/>
    <w:rsid w:val="00332E4E"/>
    <w:rsid w:val="0034622C"/>
    <w:rsid w:val="00366441"/>
    <w:rsid w:val="00376BD0"/>
    <w:rsid w:val="00383661"/>
    <w:rsid w:val="00386CB2"/>
    <w:rsid w:val="00390475"/>
    <w:rsid w:val="003D4B1D"/>
    <w:rsid w:val="003F79B1"/>
    <w:rsid w:val="004030DE"/>
    <w:rsid w:val="0040504B"/>
    <w:rsid w:val="00411167"/>
    <w:rsid w:val="00411DDC"/>
    <w:rsid w:val="004339A8"/>
    <w:rsid w:val="00442CE7"/>
    <w:rsid w:val="00445709"/>
    <w:rsid w:val="0045125C"/>
    <w:rsid w:val="0048309E"/>
    <w:rsid w:val="004912CD"/>
    <w:rsid w:val="00493B16"/>
    <w:rsid w:val="004A6DE1"/>
    <w:rsid w:val="004B2C98"/>
    <w:rsid w:val="004C2891"/>
    <w:rsid w:val="004C3192"/>
    <w:rsid w:val="004D3140"/>
    <w:rsid w:val="004E06DD"/>
    <w:rsid w:val="004E0F41"/>
    <w:rsid w:val="004E2923"/>
    <w:rsid w:val="004F229F"/>
    <w:rsid w:val="004F6335"/>
    <w:rsid w:val="00503E79"/>
    <w:rsid w:val="00517329"/>
    <w:rsid w:val="005249BF"/>
    <w:rsid w:val="0052590C"/>
    <w:rsid w:val="00534A3D"/>
    <w:rsid w:val="00550916"/>
    <w:rsid w:val="00552E34"/>
    <w:rsid w:val="00560D32"/>
    <w:rsid w:val="00563049"/>
    <w:rsid w:val="00565526"/>
    <w:rsid w:val="00572396"/>
    <w:rsid w:val="00583F76"/>
    <w:rsid w:val="00592431"/>
    <w:rsid w:val="005A729A"/>
    <w:rsid w:val="005D3758"/>
    <w:rsid w:val="005D3C01"/>
    <w:rsid w:val="005D562A"/>
    <w:rsid w:val="005E189E"/>
    <w:rsid w:val="005E6D76"/>
    <w:rsid w:val="00600D47"/>
    <w:rsid w:val="00603ED5"/>
    <w:rsid w:val="00620FF2"/>
    <w:rsid w:val="00634702"/>
    <w:rsid w:val="00650ED2"/>
    <w:rsid w:val="00651D29"/>
    <w:rsid w:val="00657DCA"/>
    <w:rsid w:val="006603E1"/>
    <w:rsid w:val="00664E4A"/>
    <w:rsid w:val="00666A95"/>
    <w:rsid w:val="0069380B"/>
    <w:rsid w:val="00696EF3"/>
    <w:rsid w:val="006A0A9E"/>
    <w:rsid w:val="006A39F4"/>
    <w:rsid w:val="006C1A1B"/>
    <w:rsid w:val="006D437E"/>
    <w:rsid w:val="006E3BB5"/>
    <w:rsid w:val="006F3A4E"/>
    <w:rsid w:val="00701B79"/>
    <w:rsid w:val="00713029"/>
    <w:rsid w:val="007215F2"/>
    <w:rsid w:val="00751F52"/>
    <w:rsid w:val="0075209F"/>
    <w:rsid w:val="00780F3A"/>
    <w:rsid w:val="007B0315"/>
    <w:rsid w:val="007B084D"/>
    <w:rsid w:val="007B30B8"/>
    <w:rsid w:val="007C12FF"/>
    <w:rsid w:val="007C2184"/>
    <w:rsid w:val="007E4FEF"/>
    <w:rsid w:val="007F4012"/>
    <w:rsid w:val="008168B6"/>
    <w:rsid w:val="00871C2D"/>
    <w:rsid w:val="008767B2"/>
    <w:rsid w:val="00880917"/>
    <w:rsid w:val="008816AC"/>
    <w:rsid w:val="008820A3"/>
    <w:rsid w:val="008A2B3A"/>
    <w:rsid w:val="008A54E2"/>
    <w:rsid w:val="008A6FB4"/>
    <w:rsid w:val="008A7EF1"/>
    <w:rsid w:val="008B34D9"/>
    <w:rsid w:val="008D146F"/>
    <w:rsid w:val="00900220"/>
    <w:rsid w:val="00922CB7"/>
    <w:rsid w:val="00925132"/>
    <w:rsid w:val="00932D00"/>
    <w:rsid w:val="00951DD2"/>
    <w:rsid w:val="00954F2E"/>
    <w:rsid w:val="00964BF7"/>
    <w:rsid w:val="00990AAC"/>
    <w:rsid w:val="00994FC1"/>
    <w:rsid w:val="009A385E"/>
    <w:rsid w:val="009A39C3"/>
    <w:rsid w:val="009A4DC3"/>
    <w:rsid w:val="009C5487"/>
    <w:rsid w:val="009C6007"/>
    <w:rsid w:val="009D0737"/>
    <w:rsid w:val="009D23BA"/>
    <w:rsid w:val="009E0E35"/>
    <w:rsid w:val="009F6326"/>
    <w:rsid w:val="00A44882"/>
    <w:rsid w:val="00A55B8E"/>
    <w:rsid w:val="00A70464"/>
    <w:rsid w:val="00A80E61"/>
    <w:rsid w:val="00A87D37"/>
    <w:rsid w:val="00A91D3F"/>
    <w:rsid w:val="00A9603C"/>
    <w:rsid w:val="00AA0901"/>
    <w:rsid w:val="00AB326F"/>
    <w:rsid w:val="00AC2A69"/>
    <w:rsid w:val="00AC4265"/>
    <w:rsid w:val="00AC6D08"/>
    <w:rsid w:val="00AD1167"/>
    <w:rsid w:val="00AD6C3E"/>
    <w:rsid w:val="00AD7062"/>
    <w:rsid w:val="00AF591C"/>
    <w:rsid w:val="00B00FC8"/>
    <w:rsid w:val="00B3410E"/>
    <w:rsid w:val="00B422FF"/>
    <w:rsid w:val="00B43589"/>
    <w:rsid w:val="00B46C29"/>
    <w:rsid w:val="00B47B19"/>
    <w:rsid w:val="00B5280B"/>
    <w:rsid w:val="00B5699D"/>
    <w:rsid w:val="00B60DE6"/>
    <w:rsid w:val="00B7235C"/>
    <w:rsid w:val="00B80744"/>
    <w:rsid w:val="00B96D07"/>
    <w:rsid w:val="00BB2382"/>
    <w:rsid w:val="00BF7FDE"/>
    <w:rsid w:val="00C166AA"/>
    <w:rsid w:val="00C17811"/>
    <w:rsid w:val="00C20284"/>
    <w:rsid w:val="00C23F49"/>
    <w:rsid w:val="00C4160A"/>
    <w:rsid w:val="00C53651"/>
    <w:rsid w:val="00C5538D"/>
    <w:rsid w:val="00C625E9"/>
    <w:rsid w:val="00C672C0"/>
    <w:rsid w:val="00C76E33"/>
    <w:rsid w:val="00CC5EA2"/>
    <w:rsid w:val="00CE32A7"/>
    <w:rsid w:val="00CE735F"/>
    <w:rsid w:val="00CF335E"/>
    <w:rsid w:val="00CF45E2"/>
    <w:rsid w:val="00D13FCC"/>
    <w:rsid w:val="00D23161"/>
    <w:rsid w:val="00D25300"/>
    <w:rsid w:val="00D329AC"/>
    <w:rsid w:val="00D4068F"/>
    <w:rsid w:val="00D56F28"/>
    <w:rsid w:val="00D57C00"/>
    <w:rsid w:val="00D63322"/>
    <w:rsid w:val="00D64303"/>
    <w:rsid w:val="00DB656B"/>
    <w:rsid w:val="00DC7964"/>
    <w:rsid w:val="00E14E7E"/>
    <w:rsid w:val="00E80730"/>
    <w:rsid w:val="00E85FA1"/>
    <w:rsid w:val="00E86833"/>
    <w:rsid w:val="00E962F6"/>
    <w:rsid w:val="00E96408"/>
    <w:rsid w:val="00EA7685"/>
    <w:rsid w:val="00EA7899"/>
    <w:rsid w:val="00EC5FF4"/>
    <w:rsid w:val="00EE0E56"/>
    <w:rsid w:val="00EE7057"/>
    <w:rsid w:val="00EF59CD"/>
    <w:rsid w:val="00F161A6"/>
    <w:rsid w:val="00F2456E"/>
    <w:rsid w:val="00F25151"/>
    <w:rsid w:val="00F25D9E"/>
    <w:rsid w:val="00F53645"/>
    <w:rsid w:val="00F625DC"/>
    <w:rsid w:val="00F93670"/>
    <w:rsid w:val="00F95D40"/>
    <w:rsid w:val="00F968F1"/>
    <w:rsid w:val="00F97A41"/>
    <w:rsid w:val="00FA6A79"/>
    <w:rsid w:val="00FB2E65"/>
    <w:rsid w:val="00FC6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66C70BD6"/>
  <w15:docId w15:val="{8B082E1E-BCD8-4DDB-B992-968916D2A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552E34"/>
    <w:pPr>
      <w:spacing w:after="200" w:line="276" w:lineRule="auto"/>
    </w:pPr>
    <w:rPr>
      <w:sz w:val="22"/>
      <w:szCs w:val="22"/>
      <w:lang w:val="ca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C6D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C6D08"/>
  </w:style>
  <w:style w:type="paragraph" w:styleId="Piedepgina">
    <w:name w:val="footer"/>
    <w:basedOn w:val="Normal"/>
    <w:link w:val="PiedepginaCar"/>
    <w:uiPriority w:val="99"/>
    <w:unhideWhenUsed/>
    <w:rsid w:val="00AC6D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C6D08"/>
  </w:style>
  <w:style w:type="paragraph" w:styleId="Textodeglobo">
    <w:name w:val="Balloon Text"/>
    <w:basedOn w:val="Normal"/>
    <w:link w:val="TextodegloboCar"/>
    <w:uiPriority w:val="99"/>
    <w:semiHidden/>
    <w:unhideWhenUsed/>
    <w:rsid w:val="00AC6D0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AC6D08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7C12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83661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0378A4-8CB5-455C-BA1F-00BA9B82D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>BAÑON VILANOVA</Company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Xavier Bañón i Fàbregas</dc:creator>
  <cp:lastModifiedBy>Fernando Gómez</cp:lastModifiedBy>
  <cp:revision>5</cp:revision>
  <cp:lastPrinted>2014-11-20T07:29:00Z</cp:lastPrinted>
  <dcterms:created xsi:type="dcterms:W3CDTF">2017-02-15T21:48:00Z</dcterms:created>
  <dcterms:modified xsi:type="dcterms:W3CDTF">2017-02-17T13:55:00Z</dcterms:modified>
</cp:coreProperties>
</file>