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E66" w:rsidRDefault="00577E66" w:rsidP="00577E66">
      <w:pPr>
        <w:spacing w:after="0"/>
        <w:jc w:val="center"/>
        <w:rPr>
          <w:rFonts w:ascii="Arial" w:hAnsi="Arial" w:cs="Arial"/>
          <w:b/>
        </w:rPr>
      </w:pPr>
    </w:p>
    <w:p w:rsidR="00577E66" w:rsidRPr="00055E4D" w:rsidRDefault="00577E66" w:rsidP="00577E66">
      <w:pPr>
        <w:spacing w:after="0"/>
        <w:jc w:val="center"/>
        <w:rPr>
          <w:rFonts w:cstheme="minorHAnsi"/>
          <w:b/>
          <w:sz w:val="24"/>
          <w:szCs w:val="24"/>
        </w:rPr>
      </w:pPr>
    </w:p>
    <w:p w:rsidR="00577E66" w:rsidRPr="00055E4D" w:rsidRDefault="00577E66" w:rsidP="00577E66">
      <w:pPr>
        <w:spacing w:after="0"/>
        <w:jc w:val="center"/>
        <w:rPr>
          <w:rFonts w:cstheme="minorHAnsi"/>
          <w:b/>
          <w:sz w:val="24"/>
          <w:szCs w:val="24"/>
        </w:rPr>
      </w:pPr>
    </w:p>
    <w:p w:rsidR="0079535B" w:rsidRPr="008429BC" w:rsidRDefault="0079535B" w:rsidP="00405DA9">
      <w:pPr>
        <w:spacing w:after="0" w:line="288" w:lineRule="auto"/>
        <w:jc w:val="center"/>
        <w:rPr>
          <w:rFonts w:cstheme="minorHAnsi"/>
          <w:sz w:val="24"/>
          <w:szCs w:val="24"/>
          <w:lang w:val="it-IT"/>
        </w:rPr>
      </w:pPr>
      <w:r w:rsidRPr="008429BC">
        <w:rPr>
          <w:rFonts w:cstheme="minorHAnsi"/>
          <w:b/>
          <w:sz w:val="24"/>
          <w:szCs w:val="24"/>
          <w:lang w:val="it-IT"/>
        </w:rPr>
        <w:t>A LA COMISSIÓ D’ECOLOGIA, URBANISME I MOBILITAT</w:t>
      </w:r>
    </w:p>
    <w:p w:rsidR="0079535B" w:rsidRPr="008429BC" w:rsidRDefault="0079535B" w:rsidP="00405DA9">
      <w:pPr>
        <w:spacing w:after="0" w:line="288" w:lineRule="auto"/>
        <w:jc w:val="both"/>
        <w:rPr>
          <w:rFonts w:cstheme="minorHAnsi"/>
          <w:sz w:val="24"/>
          <w:szCs w:val="24"/>
          <w:lang w:val="it-IT"/>
        </w:rPr>
      </w:pPr>
    </w:p>
    <w:p w:rsidR="0079535B" w:rsidRPr="008429BC" w:rsidRDefault="0079535B" w:rsidP="00405DA9">
      <w:pPr>
        <w:spacing w:after="0" w:line="288" w:lineRule="auto"/>
        <w:jc w:val="both"/>
        <w:rPr>
          <w:rFonts w:cstheme="minorHAnsi"/>
          <w:sz w:val="24"/>
          <w:szCs w:val="24"/>
          <w:lang w:val="it-IT"/>
        </w:rPr>
      </w:pPr>
    </w:p>
    <w:p w:rsidR="0079535B" w:rsidRPr="00233176" w:rsidRDefault="0079535B" w:rsidP="00405DA9">
      <w:pPr>
        <w:spacing w:after="0" w:line="288" w:lineRule="auto"/>
        <w:jc w:val="both"/>
        <w:rPr>
          <w:rFonts w:cstheme="minorHAnsi"/>
          <w:sz w:val="24"/>
          <w:szCs w:val="24"/>
          <w:lang w:val="es-ES_tradnl"/>
        </w:rPr>
      </w:pPr>
      <w:r w:rsidRPr="00233176">
        <w:rPr>
          <w:rFonts w:cstheme="minorHAnsi"/>
          <w:b/>
          <w:sz w:val="24"/>
          <w:szCs w:val="24"/>
          <w:lang w:val="es-ES_tradnl"/>
        </w:rPr>
        <w:t xml:space="preserve">Jordi Martí i </w:t>
      </w:r>
      <w:proofErr w:type="spellStart"/>
      <w:r w:rsidRPr="00233176">
        <w:rPr>
          <w:rFonts w:cstheme="minorHAnsi"/>
          <w:b/>
          <w:sz w:val="24"/>
          <w:szCs w:val="24"/>
          <w:lang w:val="es-ES_tradnl"/>
        </w:rPr>
        <w:t>Galbis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, en la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seva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qualitat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 de </w:t>
      </w:r>
      <w:r w:rsidRPr="00233176">
        <w:rPr>
          <w:rFonts w:cstheme="minorHAnsi"/>
          <w:b/>
          <w:sz w:val="24"/>
          <w:szCs w:val="24"/>
          <w:lang w:val="es-ES_tradnl"/>
        </w:rPr>
        <w:t xml:space="preserve">Regidor del </w:t>
      </w:r>
      <w:proofErr w:type="spellStart"/>
      <w:r w:rsidRPr="00233176">
        <w:rPr>
          <w:rFonts w:cstheme="minorHAnsi"/>
          <w:b/>
          <w:sz w:val="24"/>
          <w:szCs w:val="24"/>
          <w:lang w:val="es-ES_tradnl"/>
        </w:rPr>
        <w:t>Grup</w:t>
      </w:r>
      <w:proofErr w:type="spellEnd"/>
      <w:r w:rsidRPr="00233176">
        <w:rPr>
          <w:rFonts w:cstheme="minorHAnsi"/>
          <w:b/>
          <w:sz w:val="24"/>
          <w:szCs w:val="24"/>
          <w:lang w:val="es-ES_tradnl"/>
        </w:rPr>
        <w:t xml:space="preserve"> Municipal de </w:t>
      </w:r>
      <w:proofErr w:type="spellStart"/>
      <w:r w:rsidRPr="00233176">
        <w:rPr>
          <w:rFonts w:cstheme="minorHAnsi"/>
          <w:b/>
          <w:sz w:val="24"/>
          <w:szCs w:val="24"/>
          <w:lang w:val="es-ES_tradnl"/>
        </w:rPr>
        <w:t>Convergència</w:t>
      </w:r>
      <w:proofErr w:type="spellEnd"/>
      <w:r w:rsidRPr="00233176">
        <w:rPr>
          <w:rFonts w:cstheme="minorHAnsi"/>
          <w:b/>
          <w:sz w:val="24"/>
          <w:szCs w:val="24"/>
          <w:lang w:val="es-ES_tradnl"/>
        </w:rPr>
        <w:t xml:space="preserve"> i Unió a </w:t>
      </w:r>
      <w:proofErr w:type="spellStart"/>
      <w:r w:rsidRPr="00233176">
        <w:rPr>
          <w:rFonts w:cstheme="minorHAnsi"/>
          <w:b/>
          <w:sz w:val="24"/>
          <w:szCs w:val="24"/>
          <w:lang w:val="es-ES_tradnl"/>
        </w:rPr>
        <w:t>l’Ajuntament</w:t>
      </w:r>
      <w:proofErr w:type="spellEnd"/>
      <w:r w:rsidRPr="00233176">
        <w:rPr>
          <w:rFonts w:cstheme="minorHAnsi"/>
          <w:b/>
          <w:sz w:val="24"/>
          <w:szCs w:val="24"/>
          <w:lang w:val="es-ES_tradnl"/>
        </w:rPr>
        <w:t xml:space="preserve"> de Barcelona</w:t>
      </w:r>
      <w:r w:rsidRPr="00233176">
        <w:rPr>
          <w:rFonts w:cstheme="minorHAnsi"/>
          <w:sz w:val="24"/>
          <w:szCs w:val="24"/>
          <w:lang w:val="es-ES_tradnl"/>
        </w:rPr>
        <w:t xml:space="preserve">,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actuant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 en el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seu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nom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 i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representació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 xml:space="preserve">, </w:t>
      </w:r>
      <w:proofErr w:type="spellStart"/>
      <w:r w:rsidRPr="00233176">
        <w:rPr>
          <w:rFonts w:cstheme="minorHAnsi"/>
          <w:sz w:val="24"/>
          <w:szCs w:val="24"/>
          <w:lang w:val="es-ES_tradnl"/>
        </w:rPr>
        <w:t>manifesta</w:t>
      </w:r>
      <w:proofErr w:type="spellEnd"/>
      <w:r w:rsidRPr="00233176">
        <w:rPr>
          <w:rFonts w:cstheme="minorHAnsi"/>
          <w:sz w:val="24"/>
          <w:szCs w:val="24"/>
          <w:lang w:val="es-ES_tradnl"/>
        </w:rPr>
        <w:t>:</w:t>
      </w:r>
    </w:p>
    <w:p w:rsidR="009D6537" w:rsidRPr="00233176" w:rsidRDefault="009D6537" w:rsidP="00405DA9">
      <w:pPr>
        <w:spacing w:after="0" w:line="288" w:lineRule="auto"/>
        <w:jc w:val="both"/>
        <w:rPr>
          <w:rFonts w:eastAsia="Times New Roman" w:cstheme="minorHAnsi"/>
          <w:sz w:val="24"/>
          <w:szCs w:val="24"/>
          <w:lang w:eastAsia="ca-ES"/>
        </w:rPr>
      </w:pPr>
    </w:p>
    <w:p w:rsidR="009D6537" w:rsidRPr="009D6537" w:rsidRDefault="009D6537" w:rsidP="009D6537">
      <w:pPr>
        <w:numPr>
          <w:ilvl w:val="0"/>
          <w:numId w:val="2"/>
        </w:numPr>
        <w:suppressAutoHyphens/>
        <w:spacing w:after="0" w:line="288" w:lineRule="auto"/>
        <w:jc w:val="both"/>
        <w:rPr>
          <w:rFonts w:cs="Arial"/>
          <w:sz w:val="24"/>
          <w:szCs w:val="24"/>
        </w:rPr>
      </w:pPr>
      <w:r>
        <w:rPr>
          <w:rFonts w:eastAsia="SimSun" w:cs="Calibri"/>
          <w:kern w:val="1"/>
          <w:sz w:val="24"/>
          <w:szCs w:val="24"/>
          <w:lang w:eastAsia="hi-IN" w:bidi="hi-IN"/>
        </w:rPr>
        <w:t>Atès que l’administració pública de la ciutat ha de tenir com a prioritat garantir i fomentar la transparència i accés a la informació urbanística.</w:t>
      </w:r>
    </w:p>
    <w:p w:rsidR="009D6537" w:rsidRPr="009D6537" w:rsidRDefault="009D6537" w:rsidP="009D6537">
      <w:pPr>
        <w:suppressAutoHyphens/>
        <w:spacing w:after="0" w:line="288" w:lineRule="auto"/>
        <w:ind w:left="720"/>
        <w:jc w:val="both"/>
        <w:rPr>
          <w:rFonts w:cs="Arial"/>
          <w:sz w:val="24"/>
          <w:szCs w:val="24"/>
        </w:rPr>
      </w:pPr>
    </w:p>
    <w:p w:rsidR="00405DA9" w:rsidRPr="009D6537" w:rsidRDefault="00644659" w:rsidP="00261D9A">
      <w:pPr>
        <w:numPr>
          <w:ilvl w:val="0"/>
          <w:numId w:val="2"/>
        </w:numPr>
        <w:suppressAutoHyphens/>
        <w:spacing w:after="0" w:line="288" w:lineRule="auto"/>
        <w:jc w:val="both"/>
        <w:rPr>
          <w:rFonts w:cs="Arial"/>
          <w:sz w:val="24"/>
          <w:szCs w:val="24"/>
        </w:rPr>
      </w:pPr>
      <w:r w:rsidRPr="00233176">
        <w:rPr>
          <w:rFonts w:eastAsia="SimSun" w:cs="Calibri"/>
          <w:kern w:val="1"/>
          <w:sz w:val="24"/>
          <w:szCs w:val="24"/>
          <w:lang w:eastAsia="hi-IN" w:bidi="hi-IN"/>
        </w:rPr>
        <w:t xml:space="preserve">Atès </w:t>
      </w:r>
      <w:r w:rsidR="008429BC">
        <w:rPr>
          <w:rFonts w:eastAsia="SimSun" w:cs="Calibri"/>
          <w:kern w:val="1"/>
          <w:sz w:val="24"/>
          <w:szCs w:val="24"/>
          <w:lang w:eastAsia="hi-IN" w:bidi="hi-IN"/>
        </w:rPr>
        <w:t>que el passat mandat municipal</w:t>
      </w:r>
      <w:r w:rsidR="00261D9A">
        <w:rPr>
          <w:rFonts w:eastAsia="SimSun" w:cs="Calibri"/>
          <w:kern w:val="1"/>
          <w:sz w:val="24"/>
          <w:szCs w:val="24"/>
          <w:lang w:eastAsia="hi-IN" w:bidi="hi-IN"/>
        </w:rPr>
        <w:t xml:space="preserve"> es va iniciar i finalitzar la refosa gràfica de planejament</w:t>
      </w:r>
      <w:r w:rsidR="008429BC">
        <w:rPr>
          <w:rFonts w:eastAsia="SimSun" w:cs="Calibri"/>
          <w:kern w:val="1"/>
          <w:sz w:val="24"/>
          <w:szCs w:val="24"/>
          <w:lang w:eastAsia="hi-IN" w:bidi="hi-IN"/>
        </w:rPr>
        <w:t xml:space="preserve"> </w:t>
      </w:r>
      <w:r w:rsidR="00261D9A">
        <w:rPr>
          <w:rFonts w:eastAsia="SimSun" w:cs="Calibri"/>
          <w:kern w:val="1"/>
          <w:sz w:val="24"/>
          <w:szCs w:val="24"/>
          <w:lang w:eastAsia="hi-IN" w:bidi="hi-IN"/>
        </w:rPr>
        <w:t xml:space="preserve"> de la ciutat.</w:t>
      </w:r>
    </w:p>
    <w:p w:rsidR="009D6537" w:rsidRPr="00261D9A" w:rsidRDefault="009D6537" w:rsidP="009D6537">
      <w:pPr>
        <w:suppressAutoHyphens/>
        <w:spacing w:after="0" w:line="288" w:lineRule="auto"/>
        <w:ind w:left="720"/>
        <w:jc w:val="both"/>
        <w:rPr>
          <w:rFonts w:cs="Arial"/>
          <w:sz w:val="24"/>
          <w:szCs w:val="24"/>
        </w:rPr>
      </w:pPr>
    </w:p>
    <w:p w:rsidR="00261D9A" w:rsidRPr="009D6537" w:rsidRDefault="00261D9A" w:rsidP="00261D9A">
      <w:pPr>
        <w:numPr>
          <w:ilvl w:val="0"/>
          <w:numId w:val="2"/>
        </w:numPr>
        <w:suppressAutoHyphens/>
        <w:spacing w:after="0" w:line="288" w:lineRule="auto"/>
        <w:jc w:val="both"/>
        <w:rPr>
          <w:rFonts w:cs="Arial"/>
          <w:sz w:val="24"/>
          <w:szCs w:val="24"/>
        </w:rPr>
      </w:pPr>
      <w:r>
        <w:rPr>
          <w:rFonts w:eastAsia="SimSun" w:cs="Calibri"/>
          <w:kern w:val="1"/>
          <w:sz w:val="24"/>
          <w:szCs w:val="24"/>
          <w:lang w:eastAsia="hi-IN" w:bidi="hi-IN"/>
        </w:rPr>
        <w:t>Atès que en el mateix mandat s’iniciaren els treballs de transcripció del cos normatiu del planejament.</w:t>
      </w:r>
    </w:p>
    <w:p w:rsidR="009D6537" w:rsidRDefault="009D6537" w:rsidP="009D6537">
      <w:pPr>
        <w:pStyle w:val="Pargrafdellista"/>
        <w:rPr>
          <w:rFonts w:cs="Arial"/>
          <w:sz w:val="24"/>
          <w:szCs w:val="24"/>
        </w:rPr>
      </w:pPr>
    </w:p>
    <w:p w:rsidR="00261D9A" w:rsidRPr="009D6537" w:rsidRDefault="00261D9A" w:rsidP="00261D9A">
      <w:pPr>
        <w:numPr>
          <w:ilvl w:val="0"/>
          <w:numId w:val="2"/>
        </w:numPr>
        <w:suppressAutoHyphens/>
        <w:spacing w:after="0" w:line="288" w:lineRule="auto"/>
        <w:jc w:val="both"/>
        <w:rPr>
          <w:rFonts w:cs="Arial"/>
          <w:sz w:val="24"/>
          <w:szCs w:val="24"/>
        </w:rPr>
      </w:pPr>
      <w:r>
        <w:rPr>
          <w:rFonts w:eastAsia="SimSun" w:cs="Calibri"/>
          <w:kern w:val="1"/>
          <w:sz w:val="24"/>
          <w:szCs w:val="24"/>
          <w:lang w:eastAsia="hi-IN" w:bidi="hi-IN"/>
        </w:rPr>
        <w:t>Atès que a aquestes alçades del mandat hauria d’estar</w:t>
      </w:r>
      <w:r w:rsidR="009D6537">
        <w:rPr>
          <w:rFonts w:eastAsia="SimSun" w:cs="Calibri"/>
          <w:kern w:val="1"/>
          <w:sz w:val="24"/>
          <w:szCs w:val="24"/>
          <w:lang w:eastAsia="hi-IN" w:bidi="hi-IN"/>
        </w:rPr>
        <w:t xml:space="preserve"> a disposició de la ciutadania la refosa gràfica de planejament</w:t>
      </w:r>
      <w:r>
        <w:rPr>
          <w:rFonts w:eastAsia="SimSun" w:cs="Calibri"/>
          <w:kern w:val="1"/>
          <w:sz w:val="24"/>
          <w:szCs w:val="24"/>
          <w:lang w:eastAsia="hi-IN" w:bidi="hi-IN"/>
        </w:rPr>
        <w:t xml:space="preserve"> </w:t>
      </w:r>
      <w:r w:rsidR="009D6537">
        <w:rPr>
          <w:rFonts w:eastAsia="SimSun" w:cs="Calibri"/>
          <w:kern w:val="1"/>
          <w:sz w:val="24"/>
          <w:szCs w:val="24"/>
          <w:lang w:eastAsia="hi-IN" w:bidi="hi-IN"/>
        </w:rPr>
        <w:t>i finalitzada la</w:t>
      </w:r>
      <w:r>
        <w:rPr>
          <w:rFonts w:eastAsia="SimSun" w:cs="Calibri"/>
          <w:kern w:val="1"/>
          <w:sz w:val="24"/>
          <w:szCs w:val="24"/>
          <w:lang w:eastAsia="hi-IN" w:bidi="hi-IN"/>
        </w:rPr>
        <w:t xml:space="preserve"> t</w:t>
      </w:r>
      <w:r w:rsidR="009D6537">
        <w:rPr>
          <w:rFonts w:eastAsia="SimSun" w:cs="Calibri"/>
          <w:kern w:val="1"/>
          <w:sz w:val="24"/>
          <w:szCs w:val="24"/>
          <w:lang w:eastAsia="hi-IN" w:bidi="hi-IN"/>
        </w:rPr>
        <w:t>ranscripció jurídica.</w:t>
      </w:r>
    </w:p>
    <w:p w:rsidR="009D6537" w:rsidRDefault="009D6537" w:rsidP="009D6537">
      <w:pPr>
        <w:pStyle w:val="Pargrafdellista"/>
        <w:rPr>
          <w:rFonts w:cs="Arial"/>
          <w:sz w:val="24"/>
          <w:szCs w:val="24"/>
        </w:rPr>
      </w:pPr>
    </w:p>
    <w:p w:rsidR="00261D9A" w:rsidRPr="00405DA9" w:rsidRDefault="00261D9A" w:rsidP="00261D9A">
      <w:pPr>
        <w:suppressAutoHyphens/>
        <w:spacing w:after="0" w:line="288" w:lineRule="auto"/>
        <w:jc w:val="both"/>
        <w:rPr>
          <w:rFonts w:cs="Arial"/>
          <w:sz w:val="24"/>
          <w:szCs w:val="24"/>
        </w:rPr>
      </w:pPr>
    </w:p>
    <w:p w:rsidR="00672D10" w:rsidRPr="00405DA9" w:rsidRDefault="00672D10" w:rsidP="00405DA9">
      <w:pPr>
        <w:spacing w:line="288" w:lineRule="auto"/>
        <w:jc w:val="both"/>
        <w:rPr>
          <w:rFonts w:cs="Arial"/>
          <w:sz w:val="24"/>
          <w:szCs w:val="24"/>
        </w:rPr>
      </w:pPr>
      <w:r w:rsidRPr="00405DA9">
        <w:rPr>
          <w:rFonts w:cs="Arial"/>
          <w:sz w:val="24"/>
          <w:szCs w:val="24"/>
        </w:rPr>
        <w:t xml:space="preserve">Per tot això i d’acord amb el que estableixen els articles 64.2 i 98 del Reglament Orgànic Municipal, </w:t>
      </w:r>
      <w:r w:rsidR="00A35626">
        <w:rPr>
          <w:rFonts w:cs="Arial"/>
          <w:sz w:val="24"/>
          <w:szCs w:val="24"/>
        </w:rPr>
        <w:t xml:space="preserve">el Grup de Convergència i Unió, </w:t>
      </w:r>
      <w:r w:rsidRPr="00405DA9">
        <w:rPr>
          <w:rFonts w:cs="Arial"/>
          <w:sz w:val="24"/>
          <w:szCs w:val="24"/>
        </w:rPr>
        <w:t>formula el següent</w:t>
      </w:r>
    </w:p>
    <w:p w:rsidR="00672D10" w:rsidRPr="00405DA9" w:rsidRDefault="00672D10" w:rsidP="00405DA9">
      <w:pPr>
        <w:pStyle w:val="Pargrafdellista"/>
        <w:spacing w:line="288" w:lineRule="auto"/>
        <w:jc w:val="both"/>
        <w:rPr>
          <w:rFonts w:asciiTheme="minorHAnsi" w:hAnsiTheme="minorHAnsi" w:cs="Arial"/>
          <w:sz w:val="24"/>
          <w:szCs w:val="24"/>
        </w:rPr>
      </w:pPr>
    </w:p>
    <w:p w:rsidR="00672D10" w:rsidRPr="00405DA9" w:rsidRDefault="00672D10" w:rsidP="00405DA9">
      <w:pPr>
        <w:spacing w:line="288" w:lineRule="auto"/>
        <w:jc w:val="center"/>
        <w:rPr>
          <w:rFonts w:cs="Arial"/>
          <w:b/>
          <w:sz w:val="24"/>
          <w:szCs w:val="24"/>
        </w:rPr>
      </w:pPr>
      <w:r w:rsidRPr="00405DA9">
        <w:rPr>
          <w:rFonts w:cs="Arial"/>
          <w:b/>
          <w:sz w:val="24"/>
          <w:szCs w:val="24"/>
        </w:rPr>
        <w:t>PREC</w:t>
      </w:r>
    </w:p>
    <w:p w:rsidR="009D6537" w:rsidRPr="00C2402F" w:rsidRDefault="008429BC" w:rsidP="00405DA9">
      <w:pPr>
        <w:spacing w:line="288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Que</w:t>
      </w:r>
      <w:r w:rsidR="00233176" w:rsidRPr="00C2402F">
        <w:rPr>
          <w:rFonts w:eastAsia="Times New Roman"/>
          <w:sz w:val="24"/>
          <w:szCs w:val="24"/>
        </w:rPr>
        <w:t xml:space="preserve"> en el termini de </w:t>
      </w:r>
      <w:r w:rsidR="008B0AB1">
        <w:rPr>
          <w:rFonts w:eastAsia="Times New Roman"/>
          <w:sz w:val="24"/>
          <w:szCs w:val="24"/>
        </w:rPr>
        <w:t>dos</w:t>
      </w:r>
      <w:r w:rsidR="009D6537" w:rsidRPr="00C2402F">
        <w:rPr>
          <w:rFonts w:eastAsia="Times New Roman"/>
          <w:sz w:val="24"/>
          <w:szCs w:val="24"/>
        </w:rPr>
        <w:t xml:space="preserve"> </w:t>
      </w:r>
      <w:r w:rsidR="00233176" w:rsidRPr="00C2402F">
        <w:rPr>
          <w:rFonts w:eastAsia="Times New Roman"/>
          <w:sz w:val="24"/>
          <w:szCs w:val="24"/>
        </w:rPr>
        <w:t>mesos</w:t>
      </w:r>
      <w:r>
        <w:rPr>
          <w:rFonts w:eastAsia="Times New Roman"/>
          <w:sz w:val="24"/>
          <w:szCs w:val="24"/>
        </w:rPr>
        <w:t xml:space="preserve"> el govern</w:t>
      </w:r>
      <w:r w:rsidR="00233176" w:rsidRPr="00C2402F">
        <w:rPr>
          <w:rFonts w:eastAsia="Times New Roman"/>
          <w:sz w:val="24"/>
          <w:szCs w:val="24"/>
        </w:rPr>
        <w:t xml:space="preserve"> </w:t>
      </w:r>
      <w:r w:rsidR="009D6537" w:rsidRPr="00C2402F">
        <w:rPr>
          <w:rFonts w:eastAsia="Times New Roman"/>
          <w:sz w:val="24"/>
          <w:szCs w:val="24"/>
        </w:rPr>
        <w:t xml:space="preserve">habiliti la interfície de visualització i consulta gràfica </w:t>
      </w:r>
      <w:r w:rsidR="00C53573" w:rsidRPr="00C2402F">
        <w:rPr>
          <w:rFonts w:eastAsia="Times New Roman"/>
          <w:sz w:val="24"/>
          <w:szCs w:val="24"/>
        </w:rPr>
        <w:t>d</w:t>
      </w:r>
      <w:r w:rsidR="009D6537" w:rsidRPr="00C2402F">
        <w:rPr>
          <w:rFonts w:eastAsia="Times New Roman"/>
          <w:sz w:val="24"/>
          <w:szCs w:val="24"/>
        </w:rPr>
        <w:t xml:space="preserve">e </w:t>
      </w:r>
      <w:r w:rsidR="00C53573" w:rsidRPr="00C2402F">
        <w:rPr>
          <w:rFonts w:eastAsia="Times New Roman"/>
          <w:sz w:val="24"/>
          <w:szCs w:val="24"/>
        </w:rPr>
        <w:t>la refosa i de la transc</w:t>
      </w:r>
      <w:r w:rsidR="00C2402F" w:rsidRPr="00C2402F">
        <w:rPr>
          <w:rFonts w:eastAsia="Times New Roman"/>
          <w:sz w:val="24"/>
          <w:szCs w:val="24"/>
        </w:rPr>
        <w:t>ripció jurídica de</w:t>
      </w:r>
      <w:r>
        <w:rPr>
          <w:rFonts w:eastAsia="Times New Roman"/>
          <w:sz w:val="24"/>
          <w:szCs w:val="24"/>
        </w:rPr>
        <w:t>l</w:t>
      </w:r>
      <w:r w:rsidR="00C2402F" w:rsidRPr="00C2402F">
        <w:rPr>
          <w:rFonts w:eastAsia="Times New Roman"/>
          <w:sz w:val="24"/>
          <w:szCs w:val="24"/>
        </w:rPr>
        <w:t xml:space="preserve"> planejament</w:t>
      </w:r>
      <w:bookmarkStart w:id="0" w:name="_GoBack"/>
      <w:bookmarkEnd w:id="0"/>
      <w:r w:rsidR="00C2402F" w:rsidRPr="00C2402F">
        <w:rPr>
          <w:rFonts w:eastAsia="Times New Roman"/>
          <w:sz w:val="24"/>
          <w:szCs w:val="24"/>
        </w:rPr>
        <w:t xml:space="preserve">, per posar-la a disposició dels professionals en la matèria i </w:t>
      </w:r>
      <w:r>
        <w:rPr>
          <w:rFonts w:eastAsia="Times New Roman"/>
          <w:sz w:val="24"/>
          <w:szCs w:val="24"/>
        </w:rPr>
        <w:t>de</w:t>
      </w:r>
      <w:r w:rsidR="00C2402F" w:rsidRPr="00C2402F">
        <w:rPr>
          <w:rFonts w:eastAsia="Times New Roman"/>
          <w:sz w:val="24"/>
          <w:szCs w:val="24"/>
        </w:rPr>
        <w:t>l conjunt de la ciutadania.</w:t>
      </w:r>
    </w:p>
    <w:p w:rsidR="00A35626" w:rsidRDefault="00A35626" w:rsidP="00A35626">
      <w:pPr>
        <w:spacing w:line="288" w:lineRule="auto"/>
        <w:jc w:val="both"/>
        <w:rPr>
          <w:rFonts w:cstheme="minorHAnsi"/>
          <w:b/>
          <w:sz w:val="24"/>
          <w:szCs w:val="24"/>
        </w:rPr>
      </w:pPr>
    </w:p>
    <w:p w:rsidR="00672D10" w:rsidRPr="00405DA9" w:rsidRDefault="00672D10" w:rsidP="00405DA9">
      <w:pPr>
        <w:spacing w:line="288" w:lineRule="auto"/>
        <w:rPr>
          <w:rFonts w:cs="Arial"/>
          <w:sz w:val="24"/>
          <w:szCs w:val="24"/>
        </w:rPr>
      </w:pPr>
    </w:p>
    <w:p w:rsidR="00672D10" w:rsidRPr="00055E4D" w:rsidRDefault="00672D10" w:rsidP="00C53573">
      <w:pPr>
        <w:spacing w:line="288" w:lineRule="auto"/>
        <w:rPr>
          <w:rFonts w:eastAsia="Times New Roman" w:cstheme="minorHAnsi"/>
          <w:b/>
          <w:sz w:val="24"/>
          <w:szCs w:val="24"/>
          <w:lang w:eastAsia="ca-ES"/>
        </w:rPr>
      </w:pPr>
      <w:r w:rsidRPr="00405DA9">
        <w:rPr>
          <w:rFonts w:cs="Arial"/>
          <w:sz w:val="24"/>
          <w:szCs w:val="24"/>
        </w:rPr>
        <w:t xml:space="preserve">Barcelona, </w:t>
      </w:r>
      <w:r w:rsidR="005B24F4">
        <w:rPr>
          <w:rFonts w:cs="Arial"/>
          <w:sz w:val="24"/>
          <w:szCs w:val="24"/>
        </w:rPr>
        <w:t>07</w:t>
      </w:r>
      <w:r w:rsidRPr="00405DA9">
        <w:rPr>
          <w:rFonts w:cs="Arial"/>
          <w:sz w:val="24"/>
          <w:szCs w:val="24"/>
        </w:rPr>
        <w:t xml:space="preserve"> de </w:t>
      </w:r>
      <w:r w:rsidR="005B24F4">
        <w:rPr>
          <w:rFonts w:cs="Arial"/>
          <w:sz w:val="24"/>
          <w:szCs w:val="24"/>
        </w:rPr>
        <w:t xml:space="preserve">desembre </w:t>
      </w:r>
      <w:r w:rsidRPr="00405DA9">
        <w:rPr>
          <w:rFonts w:cs="Arial"/>
          <w:sz w:val="24"/>
          <w:szCs w:val="24"/>
        </w:rPr>
        <w:t>de 2016</w:t>
      </w:r>
    </w:p>
    <w:sectPr w:rsidR="00672D10" w:rsidRPr="00055E4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F64" w:rsidRDefault="00903F64" w:rsidP="00577E66">
      <w:pPr>
        <w:spacing w:after="0" w:line="240" w:lineRule="auto"/>
      </w:pPr>
      <w:r>
        <w:separator/>
      </w:r>
    </w:p>
  </w:endnote>
  <w:endnote w:type="continuationSeparator" w:id="0">
    <w:p w:rsidR="00903F64" w:rsidRDefault="00903F64" w:rsidP="00577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F64" w:rsidRDefault="00903F64" w:rsidP="00577E66">
      <w:pPr>
        <w:spacing w:after="0" w:line="240" w:lineRule="auto"/>
      </w:pPr>
      <w:r>
        <w:separator/>
      </w:r>
    </w:p>
  </w:footnote>
  <w:footnote w:type="continuationSeparator" w:id="0">
    <w:p w:rsidR="00903F64" w:rsidRDefault="00903F64" w:rsidP="00577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E66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b/>
        <w:sz w:val="18"/>
        <w:szCs w:val="18"/>
        <w:lang w:eastAsia="ca-ES"/>
      </w:rPr>
    </w:pPr>
  </w:p>
  <w:p w:rsidR="00577E66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b/>
        <w:sz w:val="18"/>
        <w:szCs w:val="18"/>
        <w:lang w:eastAsia="ca-ES"/>
      </w:rPr>
    </w:pP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b/>
        <w:sz w:val="18"/>
        <w:szCs w:val="18"/>
        <w:lang w:eastAsia="ca-ES"/>
      </w:rPr>
    </w:pPr>
    <w:r w:rsidRPr="00DA2734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5B23CD65" wp14:editId="078B7FCD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2734">
      <w:rPr>
        <w:rFonts w:eastAsia="Times New Roman" w:cs="Times New Roman"/>
        <w:b/>
        <w:sz w:val="18"/>
        <w:szCs w:val="18"/>
        <w:lang w:eastAsia="ca-ES"/>
      </w:rPr>
      <w:t>GRUP MUNICIPAL DE CiU</w:t>
    </w: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  <w:r w:rsidRPr="00DA2734">
      <w:rPr>
        <w:rFonts w:eastAsia="Times New Roman" w:cs="Times New Roman"/>
        <w:sz w:val="16"/>
        <w:szCs w:val="20"/>
        <w:lang w:eastAsia="ca-ES"/>
      </w:rPr>
      <w:t>Ajuntament de Barcelona</w:t>
    </w: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  <w:r w:rsidRPr="00DA2734">
      <w:rPr>
        <w:rFonts w:eastAsia="Times New Roman" w:cs="Times New Roman"/>
        <w:sz w:val="16"/>
        <w:szCs w:val="20"/>
        <w:lang w:eastAsia="ca-ES"/>
      </w:rPr>
      <w:t xml:space="preserve">Plaça Sant Miquel, 4 </w:t>
    </w: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  <w:r w:rsidRPr="00DA2734">
      <w:rPr>
        <w:rFonts w:eastAsia="Times New Roman" w:cs="Times New Roman"/>
        <w:sz w:val="16"/>
        <w:szCs w:val="20"/>
        <w:lang w:eastAsia="ca-ES"/>
      </w:rPr>
      <w:t>Edifici Novíssim, 5ª Planta</w:t>
    </w: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  <w:r w:rsidRPr="00DA2734">
      <w:rPr>
        <w:rFonts w:eastAsia="Times New Roman" w:cs="Times New Roman"/>
        <w:sz w:val="16"/>
        <w:szCs w:val="20"/>
        <w:lang w:eastAsia="ca-ES"/>
      </w:rPr>
      <w:t>08002 Barcelona</w:t>
    </w:r>
  </w:p>
  <w:p w:rsidR="00577E66" w:rsidRPr="00DA2734" w:rsidRDefault="00577E66" w:rsidP="00577E66">
    <w:pPr>
      <w:tabs>
        <w:tab w:val="center" w:pos="4252"/>
        <w:tab w:val="right" w:pos="8504"/>
      </w:tabs>
      <w:spacing w:after="0"/>
      <w:rPr>
        <w:rFonts w:eastAsia="Times New Roman" w:cs="Times New Roman"/>
        <w:sz w:val="16"/>
        <w:szCs w:val="20"/>
        <w:lang w:eastAsia="ca-ES"/>
      </w:rPr>
    </w:pPr>
    <w:r w:rsidRPr="0079535B">
      <w:rPr>
        <w:rFonts w:eastAsia="Times New Roman" w:cs="Times New Roman"/>
        <w:sz w:val="16"/>
        <w:szCs w:val="20"/>
        <w:lang w:eastAsia="ca-ES"/>
      </w:rPr>
      <w:t>grupciu@bcn.cat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2296C"/>
    <w:multiLevelType w:val="hybridMultilevel"/>
    <w:tmpl w:val="DD988F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6763E6"/>
    <w:multiLevelType w:val="hybridMultilevel"/>
    <w:tmpl w:val="5756E9E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D089D"/>
    <w:multiLevelType w:val="hybridMultilevel"/>
    <w:tmpl w:val="11E2871A"/>
    <w:lvl w:ilvl="0" w:tplc="24FE6D86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64785"/>
    <w:multiLevelType w:val="hybridMultilevel"/>
    <w:tmpl w:val="B062215E"/>
    <w:lvl w:ilvl="0" w:tplc="0403000F">
      <w:start w:val="1"/>
      <w:numFmt w:val="decimal"/>
      <w:lvlText w:val="%1."/>
      <w:lvlJc w:val="lef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734"/>
    <w:rsid w:val="00055E4D"/>
    <w:rsid w:val="000572A1"/>
    <w:rsid w:val="000E0EA9"/>
    <w:rsid w:val="000F6190"/>
    <w:rsid w:val="00103068"/>
    <w:rsid w:val="0016438C"/>
    <w:rsid w:val="001864FF"/>
    <w:rsid w:val="001933B0"/>
    <w:rsid w:val="001B1876"/>
    <w:rsid w:val="00221B92"/>
    <w:rsid w:val="002316CD"/>
    <w:rsid w:val="00233176"/>
    <w:rsid w:val="00261D9A"/>
    <w:rsid w:val="002A030B"/>
    <w:rsid w:val="002B3E61"/>
    <w:rsid w:val="002B63D9"/>
    <w:rsid w:val="00342510"/>
    <w:rsid w:val="003B26C6"/>
    <w:rsid w:val="003B60C7"/>
    <w:rsid w:val="00405DA9"/>
    <w:rsid w:val="00434B28"/>
    <w:rsid w:val="00503D59"/>
    <w:rsid w:val="00512601"/>
    <w:rsid w:val="00577E66"/>
    <w:rsid w:val="00581CC1"/>
    <w:rsid w:val="005B24F4"/>
    <w:rsid w:val="005B39C4"/>
    <w:rsid w:val="00610D09"/>
    <w:rsid w:val="00644659"/>
    <w:rsid w:val="00672D10"/>
    <w:rsid w:val="006D1628"/>
    <w:rsid w:val="0079535B"/>
    <w:rsid w:val="007B738F"/>
    <w:rsid w:val="007E1C3E"/>
    <w:rsid w:val="008429BC"/>
    <w:rsid w:val="008B0AB1"/>
    <w:rsid w:val="008C7157"/>
    <w:rsid w:val="008E13BB"/>
    <w:rsid w:val="00900D41"/>
    <w:rsid w:val="00903F64"/>
    <w:rsid w:val="009D3047"/>
    <w:rsid w:val="009D6537"/>
    <w:rsid w:val="009E03E8"/>
    <w:rsid w:val="00A35626"/>
    <w:rsid w:val="00A75FC4"/>
    <w:rsid w:val="00AD53B0"/>
    <w:rsid w:val="00B24246"/>
    <w:rsid w:val="00B37250"/>
    <w:rsid w:val="00B97F71"/>
    <w:rsid w:val="00C113FC"/>
    <w:rsid w:val="00C2402F"/>
    <w:rsid w:val="00C33C0D"/>
    <w:rsid w:val="00C53573"/>
    <w:rsid w:val="00DA2734"/>
    <w:rsid w:val="00E3304B"/>
    <w:rsid w:val="00E9615D"/>
    <w:rsid w:val="00EA35F7"/>
    <w:rsid w:val="00F3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pPr>
      <w:spacing w:after="0" w:line="240" w:lineRule="auto"/>
    </w:pPr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672D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pPr>
      <w:spacing w:after="0" w:line="240" w:lineRule="auto"/>
    </w:pPr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672D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2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7</cp:revision>
  <cp:lastPrinted>2016-12-09T10:35:00Z</cp:lastPrinted>
  <dcterms:created xsi:type="dcterms:W3CDTF">2016-12-07T10:13:00Z</dcterms:created>
  <dcterms:modified xsi:type="dcterms:W3CDTF">2016-12-09T10:37:00Z</dcterms:modified>
</cp:coreProperties>
</file>