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2E1BB" w14:textId="77777777" w:rsidR="006106A5" w:rsidRPr="009A59F3" w:rsidRDefault="006106A5" w:rsidP="009A6166">
      <w:pPr>
        <w:spacing w:after="0"/>
        <w:rPr>
          <w:rFonts w:eastAsia="Times New Roman" w:cstheme="minorHAnsi"/>
          <w:b/>
          <w:lang w:eastAsia="ca-ES"/>
        </w:rPr>
      </w:pPr>
    </w:p>
    <w:p w14:paraId="3C20E9EC" w14:textId="77777777" w:rsidR="00EA4D7A" w:rsidRDefault="00EA4D7A" w:rsidP="006106A5">
      <w:pPr>
        <w:spacing w:after="0"/>
        <w:jc w:val="center"/>
        <w:rPr>
          <w:rFonts w:eastAsia="Times New Roman" w:cstheme="minorHAnsi"/>
          <w:b/>
          <w:lang w:eastAsia="ca-ES"/>
        </w:rPr>
      </w:pPr>
    </w:p>
    <w:p w14:paraId="5D68D41F" w14:textId="77777777" w:rsidR="00EA4D7A" w:rsidRDefault="00EA4D7A" w:rsidP="006106A5">
      <w:pPr>
        <w:spacing w:after="0"/>
        <w:jc w:val="center"/>
        <w:rPr>
          <w:rFonts w:eastAsia="Times New Roman" w:cstheme="minorHAnsi"/>
          <w:b/>
          <w:lang w:eastAsia="ca-ES"/>
        </w:rPr>
      </w:pPr>
    </w:p>
    <w:p w14:paraId="25CCEECD" w14:textId="77777777" w:rsidR="006106A5" w:rsidRPr="00332F86" w:rsidRDefault="0C42E7D2" w:rsidP="006106A5">
      <w:pPr>
        <w:spacing w:after="0"/>
        <w:jc w:val="center"/>
        <w:rPr>
          <w:rFonts w:eastAsia="Times New Roman" w:cstheme="minorHAnsi"/>
          <w:sz w:val="24"/>
          <w:szCs w:val="24"/>
          <w:lang w:eastAsia="ca-ES"/>
        </w:rPr>
      </w:pPr>
      <w:r w:rsidRPr="0C42E7D2">
        <w:rPr>
          <w:rFonts w:eastAsiaTheme="minorEastAsia"/>
          <w:b/>
          <w:bCs/>
          <w:sz w:val="24"/>
          <w:szCs w:val="24"/>
          <w:lang w:eastAsia="ca-ES"/>
        </w:rPr>
        <w:t>A LA COMISSIÓ D’ECOLOGIA, URBANISME I MOBILITAT</w:t>
      </w:r>
    </w:p>
    <w:p w14:paraId="1ACC82E9" w14:textId="77777777" w:rsidR="006106A5" w:rsidRDefault="006106A5" w:rsidP="006106A5">
      <w:pPr>
        <w:spacing w:after="0"/>
        <w:jc w:val="both"/>
        <w:rPr>
          <w:rFonts w:cstheme="minorHAnsi"/>
          <w:b/>
          <w:sz w:val="24"/>
          <w:szCs w:val="24"/>
        </w:rPr>
      </w:pPr>
    </w:p>
    <w:p w14:paraId="363A56EA" w14:textId="77777777" w:rsidR="0057231A" w:rsidRPr="00332F86" w:rsidRDefault="0057231A" w:rsidP="006106A5">
      <w:pPr>
        <w:spacing w:after="0"/>
        <w:jc w:val="both"/>
        <w:rPr>
          <w:rFonts w:cstheme="minorHAnsi"/>
          <w:b/>
          <w:sz w:val="24"/>
          <w:szCs w:val="24"/>
        </w:rPr>
      </w:pPr>
    </w:p>
    <w:p w14:paraId="05AA37E7" w14:textId="77777777" w:rsidR="00123CBC" w:rsidRPr="00332F86" w:rsidRDefault="00123CBC" w:rsidP="006106A5">
      <w:pPr>
        <w:spacing w:after="0"/>
        <w:jc w:val="both"/>
        <w:rPr>
          <w:rFonts w:cstheme="minorHAnsi"/>
          <w:b/>
          <w:sz w:val="24"/>
          <w:szCs w:val="24"/>
        </w:rPr>
      </w:pPr>
    </w:p>
    <w:p w14:paraId="3DA989BB" w14:textId="5598BA5A" w:rsidR="006106A5" w:rsidRPr="00332F86" w:rsidRDefault="0C42E7D2" w:rsidP="00AF5F8E">
      <w:pPr>
        <w:spacing w:after="0" w:line="312" w:lineRule="auto"/>
        <w:jc w:val="both"/>
        <w:rPr>
          <w:rFonts w:cstheme="minorHAnsi"/>
          <w:sz w:val="24"/>
          <w:szCs w:val="24"/>
        </w:rPr>
      </w:pPr>
      <w:r w:rsidRPr="0C42E7D2">
        <w:rPr>
          <w:rFonts w:eastAsiaTheme="minorEastAsia"/>
          <w:b/>
          <w:bCs/>
          <w:sz w:val="24"/>
          <w:szCs w:val="24"/>
        </w:rPr>
        <w:t xml:space="preserve">Jordi Martí i </w:t>
      </w:r>
      <w:proofErr w:type="spellStart"/>
      <w:r w:rsidRPr="0C42E7D2">
        <w:rPr>
          <w:rFonts w:eastAsiaTheme="minorEastAsia"/>
          <w:b/>
          <w:bCs/>
          <w:sz w:val="24"/>
          <w:szCs w:val="24"/>
        </w:rPr>
        <w:t>Galbis</w:t>
      </w:r>
      <w:proofErr w:type="spellEnd"/>
      <w:r w:rsidR="00F207AA">
        <w:rPr>
          <w:rFonts w:eastAsiaTheme="minorEastAsia"/>
          <w:b/>
          <w:bCs/>
          <w:sz w:val="24"/>
          <w:szCs w:val="24"/>
        </w:rPr>
        <w:t xml:space="preserve"> </w:t>
      </w:r>
      <w:r w:rsidR="00F207AA">
        <w:rPr>
          <w:rFonts w:eastAsiaTheme="minorEastAsia"/>
          <w:bCs/>
          <w:sz w:val="24"/>
          <w:szCs w:val="24"/>
        </w:rPr>
        <w:t xml:space="preserve">i </w:t>
      </w:r>
      <w:proofErr w:type="spellStart"/>
      <w:r w:rsidR="00F207AA">
        <w:rPr>
          <w:rFonts w:eastAsiaTheme="minorEastAsia"/>
          <w:b/>
          <w:bCs/>
          <w:sz w:val="24"/>
          <w:szCs w:val="24"/>
        </w:rPr>
        <w:t>Raimond</w:t>
      </w:r>
      <w:proofErr w:type="spellEnd"/>
      <w:r w:rsidR="00F207AA">
        <w:rPr>
          <w:rFonts w:eastAsiaTheme="minorEastAsia"/>
          <w:b/>
          <w:bCs/>
          <w:sz w:val="24"/>
          <w:szCs w:val="24"/>
        </w:rPr>
        <w:t xml:space="preserve"> Blasi i Navarro</w:t>
      </w:r>
      <w:r w:rsidRPr="0C42E7D2">
        <w:rPr>
          <w:rFonts w:eastAsiaTheme="minorEastAsia"/>
          <w:sz w:val="24"/>
          <w:szCs w:val="24"/>
        </w:rPr>
        <w:t xml:space="preserve">, en la seva qualitat de </w:t>
      </w:r>
      <w:r w:rsidRPr="0C42E7D2">
        <w:rPr>
          <w:rFonts w:eastAsiaTheme="minorEastAsia"/>
          <w:b/>
          <w:bCs/>
          <w:sz w:val="24"/>
          <w:szCs w:val="24"/>
        </w:rPr>
        <w:t>Regidor</w:t>
      </w:r>
      <w:r w:rsidR="00F207AA">
        <w:rPr>
          <w:rFonts w:eastAsiaTheme="minorEastAsia"/>
          <w:b/>
          <w:bCs/>
          <w:sz w:val="24"/>
          <w:szCs w:val="24"/>
        </w:rPr>
        <w:t>s</w:t>
      </w:r>
      <w:r w:rsidRPr="0C42E7D2">
        <w:rPr>
          <w:rFonts w:eastAsiaTheme="minorEastAsia"/>
          <w:b/>
          <w:bCs/>
          <w:sz w:val="24"/>
          <w:szCs w:val="24"/>
        </w:rPr>
        <w:t xml:space="preserve"> del Grup Municipal de Convergència i Unió a l’Ajuntament de Barcelona</w:t>
      </w:r>
      <w:r w:rsidRPr="0C42E7D2">
        <w:rPr>
          <w:rFonts w:eastAsiaTheme="minorEastAsia"/>
          <w:sz w:val="24"/>
          <w:szCs w:val="24"/>
        </w:rPr>
        <w:t>, actuant en el seu nom i representació, manifest</w:t>
      </w:r>
      <w:r w:rsidR="00F207AA">
        <w:rPr>
          <w:rFonts w:eastAsiaTheme="minorEastAsia"/>
          <w:sz w:val="24"/>
          <w:szCs w:val="24"/>
        </w:rPr>
        <w:t>en</w:t>
      </w:r>
      <w:r w:rsidRPr="0C42E7D2">
        <w:rPr>
          <w:rFonts w:eastAsiaTheme="minorEastAsia"/>
          <w:sz w:val="24"/>
          <w:szCs w:val="24"/>
        </w:rPr>
        <w:t xml:space="preserve"> que:</w:t>
      </w:r>
    </w:p>
    <w:p w14:paraId="1FA2D369" w14:textId="265578A0" w:rsidR="61B62A58" w:rsidRDefault="61B62A58" w:rsidP="61B62A58">
      <w:pPr>
        <w:jc w:val="both"/>
      </w:pPr>
      <w:r w:rsidRPr="61B62A58">
        <w:rPr>
          <w:rFonts w:ascii="Calibri" w:eastAsia="Calibri" w:hAnsi="Calibri" w:cs="Calibri"/>
        </w:rPr>
        <w:t xml:space="preserve"> </w:t>
      </w:r>
    </w:p>
    <w:p w14:paraId="0457A8F2" w14:textId="0C4791F6" w:rsidR="61B62A58" w:rsidRDefault="0C42E7D2" w:rsidP="61B62A58">
      <w:pPr>
        <w:jc w:val="both"/>
      </w:pPr>
      <w:r w:rsidRPr="0C42E7D2">
        <w:rPr>
          <w:rFonts w:ascii="Calibri" w:eastAsia="Calibri" w:hAnsi="Calibri" w:cs="Calibri"/>
          <w:b/>
          <w:bCs/>
          <w:sz w:val="24"/>
          <w:szCs w:val="24"/>
        </w:rPr>
        <w:t>Atès</w:t>
      </w:r>
      <w:r w:rsidRPr="0C42E7D2">
        <w:rPr>
          <w:rFonts w:ascii="Calibri" w:eastAsia="Calibri" w:hAnsi="Calibri" w:cs="Calibri"/>
          <w:sz w:val="24"/>
          <w:szCs w:val="24"/>
        </w:rPr>
        <w:t xml:space="preserve"> que la implantació de la '</w:t>
      </w:r>
      <w:proofErr w:type="spellStart"/>
      <w:r w:rsidRPr="0C42E7D2">
        <w:rPr>
          <w:rFonts w:ascii="Calibri" w:eastAsia="Calibri" w:hAnsi="Calibri" w:cs="Calibri"/>
          <w:sz w:val="24"/>
          <w:szCs w:val="24"/>
        </w:rPr>
        <w:t>Super</w:t>
      </w:r>
      <w:r w:rsidR="0057231A">
        <w:rPr>
          <w:rFonts w:ascii="Calibri" w:eastAsia="Calibri" w:hAnsi="Calibri" w:cs="Calibri"/>
          <w:sz w:val="24"/>
          <w:szCs w:val="24"/>
        </w:rPr>
        <w:t>i</w:t>
      </w:r>
      <w:r w:rsidRPr="0C42E7D2">
        <w:rPr>
          <w:rFonts w:ascii="Calibri" w:eastAsia="Calibri" w:hAnsi="Calibri" w:cs="Calibri"/>
          <w:sz w:val="24"/>
          <w:szCs w:val="24"/>
        </w:rPr>
        <w:t>lla</w:t>
      </w:r>
      <w:proofErr w:type="spellEnd"/>
      <w:r w:rsidRPr="0C42E7D2">
        <w:rPr>
          <w:rFonts w:ascii="Calibri" w:eastAsia="Calibri" w:hAnsi="Calibri" w:cs="Calibri"/>
          <w:sz w:val="24"/>
          <w:szCs w:val="24"/>
        </w:rPr>
        <w:t xml:space="preserve"> Poblenou' s’ha realitzat sense consens polític ni veïnal.</w:t>
      </w:r>
    </w:p>
    <w:p w14:paraId="0DAB1D20" w14:textId="49914C58" w:rsidR="61B62A58" w:rsidRDefault="0C42E7D2" w:rsidP="61B62A58">
      <w:pPr>
        <w:jc w:val="both"/>
      </w:pPr>
      <w:r w:rsidRPr="0C42E7D2">
        <w:rPr>
          <w:rFonts w:ascii="Calibri" w:eastAsia="Calibri" w:hAnsi="Calibri" w:cs="Calibri"/>
          <w:b/>
          <w:bCs/>
          <w:sz w:val="24"/>
          <w:szCs w:val="24"/>
        </w:rPr>
        <w:t>Atès</w:t>
      </w:r>
      <w:r w:rsidRPr="0C42E7D2">
        <w:rPr>
          <w:rFonts w:ascii="Calibri" w:eastAsia="Calibri" w:hAnsi="Calibri" w:cs="Calibri"/>
          <w:sz w:val="24"/>
          <w:szCs w:val="24"/>
        </w:rPr>
        <w:t xml:space="preserve"> el</w:t>
      </w:r>
      <w:r w:rsidR="0057231A">
        <w:rPr>
          <w:rFonts w:ascii="Calibri" w:eastAsia="Calibri" w:hAnsi="Calibri" w:cs="Calibri"/>
          <w:sz w:val="24"/>
          <w:szCs w:val="24"/>
        </w:rPr>
        <w:t xml:space="preserve"> fracàs d’implantació d’aquesta </w:t>
      </w:r>
      <w:proofErr w:type="spellStart"/>
      <w:r w:rsidR="0057231A">
        <w:rPr>
          <w:rFonts w:ascii="Calibri" w:eastAsia="Calibri" w:hAnsi="Calibri" w:cs="Calibri"/>
          <w:sz w:val="24"/>
          <w:szCs w:val="24"/>
        </w:rPr>
        <w:t>S</w:t>
      </w:r>
      <w:r w:rsidRPr="0C42E7D2">
        <w:rPr>
          <w:rFonts w:ascii="Calibri" w:eastAsia="Calibri" w:hAnsi="Calibri" w:cs="Calibri"/>
          <w:sz w:val="24"/>
          <w:szCs w:val="24"/>
        </w:rPr>
        <w:t>uperilla</w:t>
      </w:r>
      <w:proofErr w:type="spellEnd"/>
      <w:r w:rsidRPr="0C42E7D2">
        <w:rPr>
          <w:rFonts w:ascii="Calibri" w:eastAsia="Calibri" w:hAnsi="Calibri" w:cs="Calibri"/>
          <w:sz w:val="24"/>
          <w:szCs w:val="24"/>
        </w:rPr>
        <w:t>, sumat al seguit de propostes erràtiques que està realitzant el govern -rectificacions puntuals i improvisades-, dese</w:t>
      </w:r>
      <w:r w:rsidR="0057231A">
        <w:rPr>
          <w:rFonts w:ascii="Calibri" w:eastAsia="Calibri" w:hAnsi="Calibri" w:cs="Calibri"/>
          <w:sz w:val="24"/>
          <w:szCs w:val="24"/>
        </w:rPr>
        <w:t>mb</w:t>
      </w:r>
      <w:r w:rsidRPr="0C42E7D2">
        <w:rPr>
          <w:rFonts w:ascii="Calibri" w:eastAsia="Calibri" w:hAnsi="Calibri" w:cs="Calibri"/>
          <w:sz w:val="24"/>
          <w:szCs w:val="24"/>
        </w:rPr>
        <w:t xml:space="preserve">ocarà en un sense sentit, posant en perill el model original de </w:t>
      </w:r>
      <w:proofErr w:type="spellStart"/>
      <w:r w:rsidRPr="0C42E7D2">
        <w:rPr>
          <w:rFonts w:ascii="Calibri" w:eastAsia="Calibri" w:hAnsi="Calibri" w:cs="Calibri"/>
          <w:sz w:val="24"/>
          <w:szCs w:val="24"/>
        </w:rPr>
        <w:t>Super</w:t>
      </w:r>
      <w:r w:rsidR="0057231A">
        <w:rPr>
          <w:rFonts w:ascii="Calibri" w:eastAsia="Calibri" w:hAnsi="Calibri" w:cs="Calibri"/>
          <w:sz w:val="24"/>
          <w:szCs w:val="24"/>
        </w:rPr>
        <w:t>i</w:t>
      </w:r>
      <w:r w:rsidRPr="0C42E7D2">
        <w:rPr>
          <w:rFonts w:ascii="Calibri" w:eastAsia="Calibri" w:hAnsi="Calibri" w:cs="Calibri"/>
          <w:sz w:val="24"/>
          <w:szCs w:val="24"/>
        </w:rPr>
        <w:t>lla</w:t>
      </w:r>
      <w:proofErr w:type="spellEnd"/>
      <w:r w:rsidRPr="0C42E7D2">
        <w:rPr>
          <w:rFonts w:ascii="Calibri" w:eastAsia="Calibri" w:hAnsi="Calibri" w:cs="Calibri"/>
          <w:sz w:val="24"/>
          <w:szCs w:val="24"/>
        </w:rPr>
        <w:t xml:space="preserve">-Barri, que cal preservar i sobre el qual hi ha recorregut en l'assoliment d'un important consens polític. </w:t>
      </w:r>
    </w:p>
    <w:p w14:paraId="4C8ED566" w14:textId="3717854C" w:rsidR="61B62A58" w:rsidRDefault="0C42E7D2" w:rsidP="61B62A58">
      <w:pPr>
        <w:jc w:val="both"/>
      </w:pPr>
      <w:r w:rsidRPr="0C42E7D2">
        <w:rPr>
          <w:rFonts w:ascii="Calibri" w:eastAsia="Calibri" w:hAnsi="Calibri" w:cs="Calibri"/>
          <w:b/>
          <w:bCs/>
          <w:sz w:val="24"/>
          <w:szCs w:val="24"/>
        </w:rPr>
        <w:t xml:space="preserve">Atès </w:t>
      </w:r>
      <w:r w:rsidRPr="0C42E7D2">
        <w:rPr>
          <w:rFonts w:ascii="Calibri" w:eastAsia="Calibri" w:hAnsi="Calibri" w:cs="Calibri"/>
          <w:sz w:val="24"/>
          <w:szCs w:val="24"/>
        </w:rPr>
        <w:t>que en contraposició als posicionaments inicialment favorables a aquesta implantació per part de l'AAVV Poblenou, hi hagut mobilitzacions per part de veïns directament afectats, com ara la constitució d</w:t>
      </w:r>
      <w:r w:rsidR="00B96FED">
        <w:rPr>
          <w:rFonts w:ascii="Calibri" w:eastAsia="Calibri" w:hAnsi="Calibri" w:cs="Calibri"/>
          <w:sz w:val="24"/>
          <w:szCs w:val="24"/>
        </w:rPr>
        <w:t xml:space="preserve">e la ‘Plataforma d'Afectats per la </w:t>
      </w:r>
      <w:proofErr w:type="spellStart"/>
      <w:r w:rsidR="00B96FED">
        <w:rPr>
          <w:rFonts w:ascii="Calibri" w:eastAsia="Calibri" w:hAnsi="Calibri" w:cs="Calibri"/>
          <w:sz w:val="24"/>
          <w:szCs w:val="24"/>
        </w:rPr>
        <w:t>Superilla</w:t>
      </w:r>
      <w:proofErr w:type="spellEnd"/>
      <w:r w:rsidR="00B96FED">
        <w:rPr>
          <w:rFonts w:ascii="Calibri" w:eastAsia="Calibri" w:hAnsi="Calibri" w:cs="Calibri"/>
          <w:sz w:val="24"/>
          <w:szCs w:val="24"/>
        </w:rPr>
        <w:t xml:space="preserve"> del Poblenou’.</w:t>
      </w:r>
    </w:p>
    <w:p w14:paraId="0D5AA48B" w14:textId="61C2317A" w:rsidR="61B62A58" w:rsidRDefault="0C42E7D2" w:rsidP="61B62A58">
      <w:pPr>
        <w:jc w:val="both"/>
      </w:pPr>
      <w:r w:rsidRPr="0C42E7D2">
        <w:rPr>
          <w:rFonts w:ascii="Calibri" w:eastAsia="Calibri" w:hAnsi="Calibri" w:cs="Calibri"/>
          <w:b/>
          <w:bCs/>
          <w:sz w:val="24"/>
          <w:szCs w:val="24"/>
        </w:rPr>
        <w:t>Atès</w:t>
      </w:r>
      <w:r w:rsidRPr="0C42E7D2">
        <w:rPr>
          <w:rFonts w:ascii="Calibri" w:eastAsia="Calibri" w:hAnsi="Calibri" w:cs="Calibri"/>
          <w:sz w:val="24"/>
          <w:szCs w:val="24"/>
        </w:rPr>
        <w:t xml:space="preserve"> que cal avançar en un model de participació ciutadana directa en la presa de decisions, especialment quan hi ha pr</w:t>
      </w:r>
      <w:r w:rsidR="0057231A">
        <w:rPr>
          <w:rFonts w:ascii="Calibri" w:eastAsia="Calibri" w:hAnsi="Calibri" w:cs="Calibri"/>
          <w:sz w:val="24"/>
          <w:szCs w:val="24"/>
        </w:rPr>
        <w:t>o</w:t>
      </w:r>
      <w:r w:rsidRPr="0C42E7D2">
        <w:rPr>
          <w:rFonts w:ascii="Calibri" w:eastAsia="Calibri" w:hAnsi="Calibri" w:cs="Calibri"/>
          <w:sz w:val="24"/>
          <w:szCs w:val="24"/>
        </w:rPr>
        <w:t>s i contres a ponderar, i quan aquestes decisions tenen un efecte directe i rellevant sobre una comunitat.</w:t>
      </w:r>
    </w:p>
    <w:p w14:paraId="60010E01" w14:textId="77777777" w:rsidR="00726996" w:rsidRPr="00332F86" w:rsidRDefault="00726996" w:rsidP="00AF5F8E">
      <w:pPr>
        <w:spacing w:line="312" w:lineRule="auto"/>
        <w:jc w:val="both"/>
        <w:rPr>
          <w:rFonts w:cstheme="minorHAnsi"/>
          <w:sz w:val="24"/>
          <w:szCs w:val="24"/>
        </w:rPr>
      </w:pPr>
    </w:p>
    <w:p w14:paraId="56DCC46A" w14:textId="77777777" w:rsidR="001216C9" w:rsidRDefault="0C42E7D2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  <w:r w:rsidRPr="0C42E7D2">
        <w:rPr>
          <w:rFonts w:eastAsiaTheme="minorEastAsia"/>
          <w:sz w:val="24"/>
          <w:szCs w:val="24"/>
        </w:rPr>
        <w:t>Per això i d’acord amb que estableixen els articles 60.2 i 54.1 del Reglament Orgànic Municipal, es formula la següent:</w:t>
      </w:r>
    </w:p>
    <w:p w14:paraId="02E8C0D5" w14:textId="77777777" w:rsidR="0057231A" w:rsidRDefault="0057231A" w:rsidP="00AF5F8E">
      <w:pPr>
        <w:spacing w:line="312" w:lineRule="auto"/>
        <w:jc w:val="both"/>
        <w:rPr>
          <w:rFonts w:cstheme="minorHAnsi"/>
          <w:sz w:val="24"/>
          <w:szCs w:val="24"/>
        </w:rPr>
      </w:pPr>
    </w:p>
    <w:p w14:paraId="772516F0" w14:textId="77777777" w:rsidR="0057231A" w:rsidRDefault="0057231A" w:rsidP="00AF5F8E">
      <w:pPr>
        <w:spacing w:line="312" w:lineRule="auto"/>
        <w:jc w:val="both"/>
        <w:rPr>
          <w:rFonts w:cstheme="minorHAnsi"/>
          <w:sz w:val="24"/>
          <w:szCs w:val="24"/>
        </w:rPr>
      </w:pPr>
    </w:p>
    <w:p w14:paraId="64EDF46A" w14:textId="77777777" w:rsidR="0057231A" w:rsidRDefault="0057231A" w:rsidP="00AF5F8E">
      <w:pPr>
        <w:spacing w:line="312" w:lineRule="auto"/>
        <w:jc w:val="both"/>
        <w:rPr>
          <w:rFonts w:cstheme="minorHAnsi"/>
          <w:sz w:val="24"/>
          <w:szCs w:val="24"/>
        </w:rPr>
      </w:pPr>
    </w:p>
    <w:p w14:paraId="32E36B8E" w14:textId="77777777" w:rsidR="0057231A" w:rsidRPr="00332F86" w:rsidRDefault="0057231A" w:rsidP="00AF5F8E">
      <w:pPr>
        <w:spacing w:line="312" w:lineRule="auto"/>
        <w:jc w:val="both"/>
        <w:rPr>
          <w:rFonts w:cstheme="minorHAnsi"/>
          <w:sz w:val="24"/>
          <w:szCs w:val="24"/>
        </w:rPr>
      </w:pPr>
    </w:p>
    <w:p w14:paraId="2804D23A" w14:textId="77777777" w:rsidR="001216C9" w:rsidRDefault="0C42E7D2" w:rsidP="00AF5F8E">
      <w:pPr>
        <w:spacing w:line="312" w:lineRule="auto"/>
        <w:jc w:val="center"/>
        <w:rPr>
          <w:rFonts w:eastAsiaTheme="minorEastAsia"/>
          <w:b/>
          <w:bCs/>
          <w:sz w:val="24"/>
          <w:szCs w:val="24"/>
        </w:rPr>
      </w:pPr>
      <w:r w:rsidRPr="0C42E7D2">
        <w:rPr>
          <w:rFonts w:eastAsiaTheme="minorEastAsia"/>
          <w:b/>
          <w:bCs/>
          <w:sz w:val="24"/>
          <w:szCs w:val="24"/>
        </w:rPr>
        <w:t>PROPOSICIÓ</w:t>
      </w:r>
    </w:p>
    <w:p w14:paraId="59A1E7B3" w14:textId="77777777" w:rsidR="0057231A" w:rsidRDefault="0057231A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</w:p>
    <w:p w14:paraId="7E7A3BCA" w14:textId="6CA7A666" w:rsidR="001216C9" w:rsidRPr="00332F86" w:rsidRDefault="0C42E7D2" w:rsidP="00AF5F8E">
      <w:pPr>
        <w:spacing w:line="312" w:lineRule="auto"/>
        <w:jc w:val="both"/>
        <w:rPr>
          <w:rFonts w:cstheme="minorHAnsi"/>
          <w:sz w:val="24"/>
          <w:szCs w:val="24"/>
        </w:rPr>
      </w:pPr>
      <w:r w:rsidRPr="0C42E7D2">
        <w:rPr>
          <w:rFonts w:eastAsiaTheme="minorEastAsia"/>
          <w:sz w:val="24"/>
          <w:szCs w:val="24"/>
        </w:rPr>
        <w:t>La Comissió d’Ecologia, Urbanisme i Mobilitat, acorda:</w:t>
      </w:r>
    </w:p>
    <w:p w14:paraId="44EF155D" w14:textId="44DAAC48" w:rsidR="61B62A58" w:rsidRDefault="0C42E7D2" w:rsidP="0C42E7D2">
      <w:pPr>
        <w:numPr>
          <w:ilvl w:val="0"/>
          <w:numId w:val="6"/>
        </w:numPr>
        <w:spacing w:line="312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 w:rsidRPr="0C42E7D2">
        <w:rPr>
          <w:rFonts w:ascii="Calibri" w:eastAsia="Calibri" w:hAnsi="Calibri" w:cs="Calibri"/>
          <w:sz w:val="24"/>
          <w:szCs w:val="24"/>
        </w:rPr>
        <w:t xml:space="preserve">Deixar en mans de la sobirania ciutadana i veïnal, el futur de la </w:t>
      </w:r>
      <w:proofErr w:type="spellStart"/>
      <w:r w:rsidRPr="0C42E7D2">
        <w:rPr>
          <w:rFonts w:ascii="Calibri" w:eastAsia="Calibri" w:hAnsi="Calibri" w:cs="Calibri"/>
          <w:sz w:val="24"/>
          <w:szCs w:val="24"/>
        </w:rPr>
        <w:t>S</w:t>
      </w:r>
      <w:r w:rsidR="0057231A">
        <w:rPr>
          <w:rFonts w:ascii="Calibri" w:eastAsia="Calibri" w:hAnsi="Calibri" w:cs="Calibri"/>
          <w:sz w:val="24"/>
          <w:szCs w:val="24"/>
        </w:rPr>
        <w:t>u</w:t>
      </w:r>
      <w:r w:rsidRPr="0C42E7D2">
        <w:rPr>
          <w:rFonts w:ascii="Calibri" w:eastAsia="Calibri" w:hAnsi="Calibri" w:cs="Calibri"/>
          <w:sz w:val="24"/>
          <w:szCs w:val="24"/>
        </w:rPr>
        <w:t>per</w:t>
      </w:r>
      <w:r w:rsidR="0057231A">
        <w:rPr>
          <w:rFonts w:ascii="Calibri" w:eastAsia="Calibri" w:hAnsi="Calibri" w:cs="Calibri"/>
          <w:sz w:val="24"/>
          <w:szCs w:val="24"/>
        </w:rPr>
        <w:t>i</w:t>
      </w:r>
      <w:r w:rsidRPr="0C42E7D2">
        <w:rPr>
          <w:rFonts w:ascii="Calibri" w:eastAsia="Calibri" w:hAnsi="Calibri" w:cs="Calibri"/>
          <w:sz w:val="24"/>
          <w:szCs w:val="24"/>
        </w:rPr>
        <w:t>lla</w:t>
      </w:r>
      <w:proofErr w:type="spellEnd"/>
      <w:r w:rsidRPr="0C42E7D2">
        <w:rPr>
          <w:rFonts w:ascii="Calibri" w:eastAsia="Calibri" w:hAnsi="Calibri" w:cs="Calibri"/>
          <w:sz w:val="24"/>
          <w:szCs w:val="24"/>
        </w:rPr>
        <w:t xml:space="preserve"> Poblenou, mitjançant la celebració d’una consulta a tal efecte, no més enllà del febrer 2017.</w:t>
      </w:r>
    </w:p>
    <w:p w14:paraId="33264B1A" w14:textId="076DB26A" w:rsidR="61B62A58" w:rsidRDefault="0C42E7D2" w:rsidP="0C42E7D2">
      <w:pPr>
        <w:numPr>
          <w:ilvl w:val="0"/>
          <w:numId w:val="6"/>
        </w:numPr>
        <w:spacing w:line="312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 w:rsidRPr="0C42E7D2">
        <w:rPr>
          <w:rFonts w:ascii="Calibri" w:eastAsia="Calibri" w:hAnsi="Calibri" w:cs="Calibri"/>
          <w:sz w:val="24"/>
          <w:szCs w:val="24"/>
        </w:rPr>
        <w:t>Que el govern impulsi la constitució d'una Comissió que tindrà per objectiu la fixació de la pregunta, la data i l’àmbit d'abast de la consulta, essent a més,  l’òrgan encarregat de supervisar el procés.</w:t>
      </w:r>
    </w:p>
    <w:p w14:paraId="637C1655" w14:textId="33ECB417" w:rsidR="61B62A58" w:rsidRDefault="0C42E7D2" w:rsidP="0C42E7D2">
      <w:pPr>
        <w:numPr>
          <w:ilvl w:val="0"/>
          <w:numId w:val="6"/>
        </w:numPr>
        <w:spacing w:line="312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 w:rsidRPr="0C42E7D2">
        <w:rPr>
          <w:rFonts w:ascii="Calibri" w:eastAsia="Calibri" w:hAnsi="Calibri" w:cs="Calibri"/>
          <w:sz w:val="24"/>
          <w:szCs w:val="24"/>
        </w:rPr>
        <w:t>Que la Comissió per la consulta, estarà composta per representació veïnal que sigui reflex de la diversitat de sensibilitats existents respecte aquesta actuació i pels partits polítics amb representació al consistori.</w:t>
      </w:r>
    </w:p>
    <w:p w14:paraId="10508366" w14:textId="77777777" w:rsidR="00CB4DBF" w:rsidRPr="00332F86" w:rsidRDefault="00CB4DBF" w:rsidP="00AF5F8E">
      <w:pPr>
        <w:pStyle w:val="Pargrafdellista"/>
        <w:spacing w:line="312" w:lineRule="auto"/>
        <w:ind w:left="1440"/>
        <w:jc w:val="both"/>
        <w:rPr>
          <w:rFonts w:cstheme="minorHAnsi"/>
          <w:sz w:val="24"/>
          <w:szCs w:val="24"/>
        </w:rPr>
      </w:pPr>
    </w:p>
    <w:p w14:paraId="7330B079" w14:textId="77777777" w:rsidR="00981F7C" w:rsidRPr="00332F86" w:rsidRDefault="00981F7C" w:rsidP="00AF5F8E">
      <w:pPr>
        <w:spacing w:line="312" w:lineRule="auto"/>
        <w:jc w:val="both"/>
        <w:rPr>
          <w:rFonts w:cstheme="minorHAnsi"/>
          <w:sz w:val="24"/>
          <w:szCs w:val="24"/>
        </w:rPr>
      </w:pPr>
    </w:p>
    <w:p w14:paraId="3434D1A1" w14:textId="175F168F" w:rsidR="00981F7C" w:rsidRPr="00332F86" w:rsidRDefault="0C42E7D2" w:rsidP="00F207AA">
      <w:pPr>
        <w:tabs>
          <w:tab w:val="right" w:pos="8504"/>
        </w:tabs>
        <w:spacing w:line="312" w:lineRule="auto"/>
        <w:jc w:val="both"/>
        <w:rPr>
          <w:rFonts w:cstheme="minorHAnsi"/>
          <w:b/>
          <w:sz w:val="24"/>
          <w:szCs w:val="24"/>
        </w:rPr>
      </w:pPr>
      <w:r w:rsidRPr="0C42E7D2">
        <w:rPr>
          <w:rFonts w:eastAsiaTheme="minorEastAsia"/>
          <w:b/>
          <w:bCs/>
          <w:sz w:val="24"/>
          <w:szCs w:val="24"/>
        </w:rPr>
        <w:t xml:space="preserve">Jordi Martí i </w:t>
      </w:r>
      <w:proofErr w:type="spellStart"/>
      <w:r w:rsidRPr="0C42E7D2">
        <w:rPr>
          <w:rFonts w:eastAsiaTheme="minorEastAsia"/>
          <w:b/>
          <w:bCs/>
          <w:sz w:val="24"/>
          <w:szCs w:val="24"/>
        </w:rPr>
        <w:t>Galbis</w:t>
      </w:r>
      <w:proofErr w:type="spellEnd"/>
      <w:r w:rsidRPr="0C42E7D2">
        <w:rPr>
          <w:rFonts w:eastAsiaTheme="minorEastAsia"/>
          <w:b/>
          <w:bCs/>
          <w:sz w:val="24"/>
          <w:szCs w:val="24"/>
        </w:rPr>
        <w:t xml:space="preserve">     </w:t>
      </w:r>
      <w:r w:rsidR="00F207AA">
        <w:rPr>
          <w:rFonts w:eastAsiaTheme="minorEastAsia"/>
          <w:b/>
          <w:bCs/>
          <w:sz w:val="24"/>
          <w:szCs w:val="24"/>
        </w:rPr>
        <w:tab/>
      </w:r>
      <w:proofErr w:type="spellStart"/>
      <w:r w:rsidR="00F207AA">
        <w:rPr>
          <w:rFonts w:eastAsiaTheme="minorEastAsia"/>
          <w:b/>
          <w:bCs/>
          <w:sz w:val="24"/>
          <w:szCs w:val="24"/>
        </w:rPr>
        <w:t>Raimond</w:t>
      </w:r>
      <w:proofErr w:type="spellEnd"/>
      <w:r w:rsidR="00F207AA">
        <w:rPr>
          <w:rFonts w:eastAsiaTheme="minorEastAsia"/>
          <w:b/>
          <w:bCs/>
          <w:sz w:val="24"/>
          <w:szCs w:val="24"/>
        </w:rPr>
        <w:t xml:space="preserve"> Blasi i Navarro</w:t>
      </w:r>
      <w:r w:rsidRPr="0C42E7D2">
        <w:rPr>
          <w:rFonts w:eastAsiaTheme="minorEastAsia"/>
          <w:b/>
          <w:bCs/>
          <w:sz w:val="24"/>
          <w:szCs w:val="24"/>
        </w:rPr>
        <w:t xml:space="preserve">                                                                                         </w:t>
      </w:r>
    </w:p>
    <w:p w14:paraId="012A2F25" w14:textId="77777777" w:rsidR="00981F7C" w:rsidRDefault="00981F7C" w:rsidP="00AF5F8E">
      <w:pPr>
        <w:spacing w:line="312" w:lineRule="auto"/>
        <w:jc w:val="both"/>
        <w:rPr>
          <w:rFonts w:cstheme="minorHAnsi"/>
          <w:sz w:val="24"/>
          <w:szCs w:val="24"/>
        </w:rPr>
      </w:pPr>
    </w:p>
    <w:p w14:paraId="35F13588" w14:textId="77777777" w:rsidR="00F207AA" w:rsidRPr="00332F86" w:rsidRDefault="00F207AA" w:rsidP="00AF5F8E">
      <w:pPr>
        <w:spacing w:line="312" w:lineRule="auto"/>
        <w:jc w:val="both"/>
        <w:rPr>
          <w:rFonts w:cstheme="minorHAnsi"/>
          <w:sz w:val="24"/>
          <w:szCs w:val="24"/>
        </w:rPr>
      </w:pPr>
      <w:bookmarkStart w:id="0" w:name="_GoBack"/>
      <w:bookmarkEnd w:id="0"/>
    </w:p>
    <w:p w14:paraId="7AD7DC86" w14:textId="77777777" w:rsidR="00FC1D59" w:rsidRPr="00332F86" w:rsidRDefault="00FC1D59" w:rsidP="00AF5F8E">
      <w:pPr>
        <w:spacing w:line="312" w:lineRule="auto"/>
        <w:jc w:val="both"/>
        <w:rPr>
          <w:rFonts w:cstheme="minorHAnsi"/>
          <w:sz w:val="24"/>
          <w:szCs w:val="24"/>
        </w:rPr>
      </w:pPr>
    </w:p>
    <w:p w14:paraId="358D6E37" w14:textId="33E00355" w:rsidR="00CB4DBF" w:rsidRPr="00332F86" w:rsidRDefault="0C42E7D2" w:rsidP="00AF5F8E">
      <w:pPr>
        <w:spacing w:line="312" w:lineRule="auto"/>
        <w:jc w:val="both"/>
        <w:rPr>
          <w:rFonts w:cstheme="minorHAnsi"/>
          <w:sz w:val="24"/>
          <w:szCs w:val="24"/>
        </w:rPr>
      </w:pPr>
      <w:r w:rsidRPr="0C42E7D2">
        <w:rPr>
          <w:rFonts w:eastAsiaTheme="minorEastAsia"/>
          <w:sz w:val="24"/>
          <w:szCs w:val="24"/>
        </w:rPr>
        <w:t>Barcelona, 1</w:t>
      </w:r>
      <w:r w:rsidR="0057231A">
        <w:rPr>
          <w:rFonts w:eastAsiaTheme="minorEastAsia"/>
          <w:sz w:val="24"/>
          <w:szCs w:val="24"/>
        </w:rPr>
        <w:t>4</w:t>
      </w:r>
      <w:r w:rsidRPr="0C42E7D2">
        <w:rPr>
          <w:rFonts w:eastAsiaTheme="minorEastAsia"/>
          <w:sz w:val="24"/>
          <w:szCs w:val="24"/>
        </w:rPr>
        <w:t xml:space="preserve"> d</w:t>
      </w:r>
      <w:r w:rsidR="0057231A">
        <w:rPr>
          <w:rFonts w:eastAsiaTheme="minorEastAsia"/>
          <w:sz w:val="24"/>
          <w:szCs w:val="24"/>
        </w:rPr>
        <w:t xml:space="preserve">’octubre </w:t>
      </w:r>
      <w:r w:rsidRPr="0C42E7D2">
        <w:rPr>
          <w:rFonts w:eastAsiaTheme="minorEastAsia"/>
          <w:sz w:val="24"/>
          <w:szCs w:val="24"/>
        </w:rPr>
        <w:t>de 2016</w:t>
      </w:r>
    </w:p>
    <w:p w14:paraId="129CB15E" w14:textId="77777777" w:rsidR="00CB4DBF" w:rsidRPr="00332F86" w:rsidRDefault="00CB4DBF" w:rsidP="00AF5F8E">
      <w:pPr>
        <w:spacing w:line="312" w:lineRule="auto"/>
        <w:rPr>
          <w:rFonts w:cstheme="minorHAnsi"/>
          <w:sz w:val="24"/>
          <w:szCs w:val="24"/>
        </w:rPr>
      </w:pPr>
      <w:r w:rsidRPr="00332F86">
        <w:rPr>
          <w:rFonts w:cstheme="minorHAnsi"/>
          <w:sz w:val="24"/>
          <w:szCs w:val="24"/>
        </w:rPr>
        <w:br w:type="page"/>
      </w:r>
    </w:p>
    <w:p w14:paraId="60963B67" w14:textId="77777777" w:rsidR="00981F7C" w:rsidRPr="00332F86" w:rsidRDefault="00981F7C" w:rsidP="00981F7C">
      <w:pPr>
        <w:jc w:val="both"/>
        <w:rPr>
          <w:rFonts w:cstheme="minorHAnsi"/>
          <w:sz w:val="24"/>
          <w:szCs w:val="24"/>
        </w:rPr>
      </w:pPr>
    </w:p>
    <w:p w14:paraId="059C4912" w14:textId="77777777" w:rsidR="00EE1470" w:rsidRPr="00332F86" w:rsidRDefault="0C42E7D2" w:rsidP="00EE1470">
      <w:pPr>
        <w:pBdr>
          <w:bottom w:val="single" w:sz="6" w:space="1" w:color="auto"/>
        </w:pBdr>
        <w:rPr>
          <w:b/>
          <w:sz w:val="24"/>
          <w:szCs w:val="24"/>
        </w:rPr>
      </w:pPr>
      <w:r w:rsidRPr="0C42E7D2">
        <w:rPr>
          <w:b/>
          <w:bCs/>
          <w:sz w:val="24"/>
          <w:szCs w:val="24"/>
        </w:rPr>
        <w:t>ARGUMENTARI:</w:t>
      </w:r>
    </w:p>
    <w:p w14:paraId="233287BF" w14:textId="126DCA37" w:rsidR="00CB4DBF" w:rsidRPr="00332F86" w:rsidRDefault="00CB4DBF" w:rsidP="0C42E7D2">
      <w:pPr>
        <w:pBdr>
          <w:bottom w:val="single" w:sz="6" w:space="1" w:color="auto"/>
        </w:pBdr>
        <w:jc w:val="both"/>
        <w:rPr>
          <w:rFonts w:cstheme="minorHAnsi"/>
          <w:sz w:val="24"/>
          <w:szCs w:val="24"/>
        </w:rPr>
      </w:pPr>
    </w:p>
    <w:sectPr w:rsidR="00CB4DBF" w:rsidRPr="00332F86" w:rsidSect="00A23182">
      <w:headerReference w:type="default" r:id="rId9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ABE39E" w14:textId="77777777" w:rsidR="00051C38" w:rsidRDefault="00051C38" w:rsidP="006106A5">
      <w:pPr>
        <w:spacing w:after="0" w:line="240" w:lineRule="auto"/>
      </w:pPr>
      <w:r>
        <w:separator/>
      </w:r>
    </w:p>
  </w:endnote>
  <w:endnote w:type="continuationSeparator" w:id="0">
    <w:p w14:paraId="28EF0A01" w14:textId="77777777" w:rsidR="00051C38" w:rsidRDefault="00051C38" w:rsidP="00610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4BBEB4" w14:textId="77777777" w:rsidR="00051C38" w:rsidRDefault="00051C38" w:rsidP="006106A5">
      <w:pPr>
        <w:spacing w:after="0" w:line="240" w:lineRule="auto"/>
      </w:pPr>
      <w:r>
        <w:separator/>
      </w:r>
    </w:p>
  </w:footnote>
  <w:footnote w:type="continuationSeparator" w:id="0">
    <w:p w14:paraId="557D8882" w14:textId="77777777" w:rsidR="00051C38" w:rsidRDefault="00051C38" w:rsidP="006106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F30D65" w14:textId="77777777"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ind w:left="284"/>
      <w:rPr>
        <w:rFonts w:ascii="Times New Roman" w:eastAsia="Times New Roman" w:hAnsi="Times New Roman" w:cs="Times New Roman"/>
        <w:sz w:val="20"/>
        <w:szCs w:val="20"/>
        <w:lang w:eastAsia="ca-ES"/>
      </w:rPr>
    </w:pPr>
    <w:r w:rsidRPr="006106A5">
      <w:rPr>
        <w:rFonts w:ascii="Times New Roman" w:eastAsia="Times New Roman" w:hAnsi="Times New Roman" w:cs="Times New Roman"/>
        <w:noProof/>
        <w:sz w:val="20"/>
        <w:szCs w:val="20"/>
        <w:lang w:eastAsia="ca-ES"/>
      </w:rPr>
      <w:drawing>
        <wp:anchor distT="0" distB="0" distL="114300" distR="114300" simplePos="0" relativeHeight="251659264" behindDoc="0" locked="0" layoutInCell="1" allowOverlap="1" wp14:anchorId="7BEEDEF4" wp14:editId="15EC2C48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25DA4F50" w14:textId="77777777"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28"/>
        <w:szCs w:val="20"/>
        <w:lang w:eastAsia="ca-ES"/>
      </w:rPr>
    </w:pPr>
  </w:p>
  <w:p w14:paraId="24D707DA" w14:textId="77777777" w:rsidR="006106A5" w:rsidRPr="006106A5" w:rsidRDefault="0C42E7D2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b/>
        <w:sz w:val="18"/>
        <w:szCs w:val="18"/>
        <w:lang w:eastAsia="ca-ES"/>
      </w:rPr>
    </w:pPr>
    <w:r w:rsidRPr="0C42E7D2">
      <w:rPr>
        <w:rFonts w:ascii="Times New Roman" w:eastAsia="Times New Roman" w:hAnsi="Times New Roman" w:cs="Times New Roman"/>
        <w:b/>
        <w:bCs/>
        <w:sz w:val="18"/>
        <w:szCs w:val="18"/>
        <w:lang w:eastAsia="ca-ES"/>
      </w:rPr>
      <w:t>GRUP MUNICIPAL DE CiU</w:t>
    </w:r>
  </w:p>
  <w:p w14:paraId="668417AE" w14:textId="77777777" w:rsidR="006106A5" w:rsidRPr="006106A5" w:rsidRDefault="0C42E7D2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C42E7D2">
      <w:rPr>
        <w:rFonts w:ascii="Times New Roman" w:eastAsia="Times New Roman" w:hAnsi="Times New Roman" w:cs="Times New Roman"/>
        <w:sz w:val="16"/>
        <w:szCs w:val="16"/>
        <w:lang w:eastAsia="ca-ES"/>
      </w:rPr>
      <w:t>Ajuntament de Barcelona</w:t>
    </w:r>
  </w:p>
  <w:p w14:paraId="5D29FB1A" w14:textId="77777777" w:rsidR="006106A5" w:rsidRPr="006106A5" w:rsidRDefault="0C42E7D2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C42E7D2">
      <w:rPr>
        <w:rFonts w:ascii="Times New Roman" w:eastAsia="Times New Roman" w:hAnsi="Times New Roman" w:cs="Times New Roman"/>
        <w:sz w:val="16"/>
        <w:szCs w:val="16"/>
        <w:lang w:eastAsia="ca-ES"/>
      </w:rPr>
      <w:t xml:space="preserve">Plaça Sant Miquel, 4 </w:t>
    </w:r>
  </w:p>
  <w:p w14:paraId="6186685C" w14:textId="77777777" w:rsidR="006106A5" w:rsidRPr="006106A5" w:rsidRDefault="0C42E7D2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C42E7D2">
      <w:rPr>
        <w:rFonts w:ascii="Times New Roman" w:eastAsia="Times New Roman" w:hAnsi="Times New Roman" w:cs="Times New Roman"/>
        <w:sz w:val="16"/>
        <w:szCs w:val="16"/>
        <w:lang w:eastAsia="ca-ES"/>
      </w:rPr>
      <w:t>Edifici Novíssim, 5ª Planta</w:t>
    </w:r>
  </w:p>
  <w:p w14:paraId="77777DEA" w14:textId="77777777" w:rsidR="006106A5" w:rsidRPr="006106A5" w:rsidRDefault="0C42E7D2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C42E7D2">
      <w:rPr>
        <w:rFonts w:ascii="Times New Roman" w:eastAsia="Times New Roman" w:hAnsi="Times New Roman" w:cs="Times New Roman"/>
        <w:sz w:val="16"/>
        <w:szCs w:val="16"/>
        <w:lang w:eastAsia="ca-ES"/>
      </w:rPr>
      <w:t>08002 Barcelona</w:t>
    </w:r>
  </w:p>
  <w:p w14:paraId="436256AE" w14:textId="77777777"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2F072E">
      <w:rPr>
        <w:rFonts w:eastAsia="Times New Roman" w:cs="Times New Roman"/>
        <w:sz w:val="16"/>
        <w:szCs w:val="20"/>
        <w:lang w:eastAsia="ca-ES"/>
      </w:rPr>
      <w:t>grupciu@bcn.cat</w:t>
    </w:r>
  </w:p>
  <w:p w14:paraId="6286CB8D" w14:textId="77777777" w:rsidR="006106A5" w:rsidRDefault="006106A5">
    <w:pPr>
      <w:pStyle w:val="Capalera"/>
    </w:pPr>
  </w:p>
  <w:p w14:paraId="2FBAD394" w14:textId="77777777" w:rsidR="006106A5" w:rsidRDefault="006106A5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F16"/>
    <w:multiLevelType w:val="hybridMultilevel"/>
    <w:tmpl w:val="7C2E559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214C1D"/>
    <w:multiLevelType w:val="hybridMultilevel"/>
    <w:tmpl w:val="DE10C274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865FA5"/>
    <w:multiLevelType w:val="hybridMultilevel"/>
    <w:tmpl w:val="B53A224A"/>
    <w:lvl w:ilvl="0" w:tplc="7236F66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C70A85"/>
    <w:multiLevelType w:val="hybridMultilevel"/>
    <w:tmpl w:val="AEE2AA6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6E49EC"/>
    <w:multiLevelType w:val="hybridMultilevel"/>
    <w:tmpl w:val="F118E34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F631BC"/>
    <w:multiLevelType w:val="hybridMultilevel"/>
    <w:tmpl w:val="6A9C50F2"/>
    <w:lvl w:ilvl="0" w:tplc="040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C27344"/>
    <w:multiLevelType w:val="hybridMultilevel"/>
    <w:tmpl w:val="7D66110A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836453"/>
    <w:multiLevelType w:val="hybridMultilevel"/>
    <w:tmpl w:val="BF8CD9D0"/>
    <w:lvl w:ilvl="0" w:tplc="ED80EA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EE6189"/>
    <w:multiLevelType w:val="hybridMultilevel"/>
    <w:tmpl w:val="4E0C9DE4"/>
    <w:lvl w:ilvl="0" w:tplc="909C42A0">
      <w:start w:val="8230"/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9">
    <w:nsid w:val="5F4F24CD"/>
    <w:multiLevelType w:val="hybridMultilevel"/>
    <w:tmpl w:val="E858F6F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AD397C"/>
    <w:multiLevelType w:val="hybridMultilevel"/>
    <w:tmpl w:val="9D6A81EE"/>
    <w:lvl w:ilvl="0" w:tplc="AA3E938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8C3E55"/>
    <w:multiLevelType w:val="hybridMultilevel"/>
    <w:tmpl w:val="5A6A084A"/>
    <w:lvl w:ilvl="0" w:tplc="250EE0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14040E"/>
    <w:multiLevelType w:val="hybridMultilevel"/>
    <w:tmpl w:val="689EFD2A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8"/>
  </w:num>
  <w:num w:numId="8">
    <w:abstractNumId w:val="12"/>
  </w:num>
  <w:num w:numId="9">
    <w:abstractNumId w:val="10"/>
  </w:num>
  <w:num w:numId="10">
    <w:abstractNumId w:val="7"/>
  </w:num>
  <w:num w:numId="11">
    <w:abstractNumId w:val="11"/>
  </w:num>
  <w:num w:numId="12">
    <w:abstractNumId w:val="9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A5"/>
    <w:rsid w:val="00000CC9"/>
    <w:rsid w:val="000014AB"/>
    <w:rsid w:val="000043D8"/>
    <w:rsid w:val="00024C27"/>
    <w:rsid w:val="00026109"/>
    <w:rsid w:val="000433F5"/>
    <w:rsid w:val="00051C38"/>
    <w:rsid w:val="00055BAB"/>
    <w:rsid w:val="000676FF"/>
    <w:rsid w:val="000A2783"/>
    <w:rsid w:val="000C62ED"/>
    <w:rsid w:val="000D7B6D"/>
    <w:rsid w:val="001216C9"/>
    <w:rsid w:val="00123CBC"/>
    <w:rsid w:val="0012596E"/>
    <w:rsid w:val="00133AA1"/>
    <w:rsid w:val="0013450D"/>
    <w:rsid w:val="00134AC7"/>
    <w:rsid w:val="00153EC1"/>
    <w:rsid w:val="001631E0"/>
    <w:rsid w:val="00172553"/>
    <w:rsid w:val="001B42B5"/>
    <w:rsid w:val="001D34A4"/>
    <w:rsid w:val="00226353"/>
    <w:rsid w:val="0023064A"/>
    <w:rsid w:val="00253EBF"/>
    <w:rsid w:val="002877BA"/>
    <w:rsid w:val="00287FF9"/>
    <w:rsid w:val="002A2F33"/>
    <w:rsid w:val="002C116A"/>
    <w:rsid w:val="002D63B9"/>
    <w:rsid w:val="002D7705"/>
    <w:rsid w:val="002F072E"/>
    <w:rsid w:val="002F672F"/>
    <w:rsid w:val="003121B1"/>
    <w:rsid w:val="00332F86"/>
    <w:rsid w:val="00344FD8"/>
    <w:rsid w:val="003500A9"/>
    <w:rsid w:val="003535EA"/>
    <w:rsid w:val="0036404A"/>
    <w:rsid w:val="00366DD2"/>
    <w:rsid w:val="0039455A"/>
    <w:rsid w:val="003A63F4"/>
    <w:rsid w:val="003B0DDB"/>
    <w:rsid w:val="003F7DE3"/>
    <w:rsid w:val="00400EA6"/>
    <w:rsid w:val="004019F8"/>
    <w:rsid w:val="00426D4C"/>
    <w:rsid w:val="00433597"/>
    <w:rsid w:val="00442571"/>
    <w:rsid w:val="004614B4"/>
    <w:rsid w:val="004633F4"/>
    <w:rsid w:val="00485488"/>
    <w:rsid w:val="00497F69"/>
    <w:rsid w:val="004B116B"/>
    <w:rsid w:val="004F1DC6"/>
    <w:rsid w:val="00506354"/>
    <w:rsid w:val="00512623"/>
    <w:rsid w:val="005265EF"/>
    <w:rsid w:val="005277D4"/>
    <w:rsid w:val="0053512F"/>
    <w:rsid w:val="0057231A"/>
    <w:rsid w:val="005725EB"/>
    <w:rsid w:val="00597D79"/>
    <w:rsid w:val="005A271C"/>
    <w:rsid w:val="005B3892"/>
    <w:rsid w:val="005C7760"/>
    <w:rsid w:val="005E656B"/>
    <w:rsid w:val="005E77EA"/>
    <w:rsid w:val="006104D0"/>
    <w:rsid w:val="006106A5"/>
    <w:rsid w:val="00626C29"/>
    <w:rsid w:val="00662306"/>
    <w:rsid w:val="00665B0C"/>
    <w:rsid w:val="0068794C"/>
    <w:rsid w:val="00697226"/>
    <w:rsid w:val="006C52F7"/>
    <w:rsid w:val="006D49D7"/>
    <w:rsid w:val="006D7EDE"/>
    <w:rsid w:val="006F499F"/>
    <w:rsid w:val="007263F4"/>
    <w:rsid w:val="00726996"/>
    <w:rsid w:val="00775F13"/>
    <w:rsid w:val="007855B5"/>
    <w:rsid w:val="00791861"/>
    <w:rsid w:val="007A04FC"/>
    <w:rsid w:val="007A75B0"/>
    <w:rsid w:val="007C1F53"/>
    <w:rsid w:val="007C21C6"/>
    <w:rsid w:val="007F355D"/>
    <w:rsid w:val="00804767"/>
    <w:rsid w:val="00832AA8"/>
    <w:rsid w:val="008336DF"/>
    <w:rsid w:val="00847231"/>
    <w:rsid w:val="008B35C6"/>
    <w:rsid w:val="008D220C"/>
    <w:rsid w:val="008D4290"/>
    <w:rsid w:val="008D7A49"/>
    <w:rsid w:val="00914D66"/>
    <w:rsid w:val="00956F3E"/>
    <w:rsid w:val="00960320"/>
    <w:rsid w:val="00960796"/>
    <w:rsid w:val="00981F7C"/>
    <w:rsid w:val="00985453"/>
    <w:rsid w:val="009973F2"/>
    <w:rsid w:val="009A59F3"/>
    <w:rsid w:val="009A6166"/>
    <w:rsid w:val="009C6B5F"/>
    <w:rsid w:val="00A23182"/>
    <w:rsid w:val="00A23429"/>
    <w:rsid w:val="00A651F4"/>
    <w:rsid w:val="00A71841"/>
    <w:rsid w:val="00A832CA"/>
    <w:rsid w:val="00AA2DFC"/>
    <w:rsid w:val="00AF5F8E"/>
    <w:rsid w:val="00B006A2"/>
    <w:rsid w:val="00B90BB7"/>
    <w:rsid w:val="00B96FED"/>
    <w:rsid w:val="00BC3EC6"/>
    <w:rsid w:val="00BD06DA"/>
    <w:rsid w:val="00C034EB"/>
    <w:rsid w:val="00C1129D"/>
    <w:rsid w:val="00C20104"/>
    <w:rsid w:val="00C355F2"/>
    <w:rsid w:val="00C63DB6"/>
    <w:rsid w:val="00C6637E"/>
    <w:rsid w:val="00C670D4"/>
    <w:rsid w:val="00C84987"/>
    <w:rsid w:val="00CB4DBF"/>
    <w:rsid w:val="00CE6549"/>
    <w:rsid w:val="00D00C2D"/>
    <w:rsid w:val="00D06FBE"/>
    <w:rsid w:val="00D24BD3"/>
    <w:rsid w:val="00D33C5A"/>
    <w:rsid w:val="00D3752F"/>
    <w:rsid w:val="00D82538"/>
    <w:rsid w:val="00DA7D49"/>
    <w:rsid w:val="00DC65B7"/>
    <w:rsid w:val="00DF078D"/>
    <w:rsid w:val="00DF22CC"/>
    <w:rsid w:val="00DF32C0"/>
    <w:rsid w:val="00E25251"/>
    <w:rsid w:val="00EA4D7A"/>
    <w:rsid w:val="00EB3E7D"/>
    <w:rsid w:val="00ED118D"/>
    <w:rsid w:val="00ED1DC8"/>
    <w:rsid w:val="00EE1470"/>
    <w:rsid w:val="00EE2A7E"/>
    <w:rsid w:val="00EF1DE1"/>
    <w:rsid w:val="00F207AA"/>
    <w:rsid w:val="00F311C7"/>
    <w:rsid w:val="00F35990"/>
    <w:rsid w:val="00F36AAA"/>
    <w:rsid w:val="00F45F3C"/>
    <w:rsid w:val="00F627DE"/>
    <w:rsid w:val="00F72CBA"/>
    <w:rsid w:val="00FA0FED"/>
    <w:rsid w:val="00FC1D59"/>
    <w:rsid w:val="00FF7DC5"/>
    <w:rsid w:val="0C42E7D2"/>
    <w:rsid w:val="61B6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034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6106A5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6106A5"/>
  </w:style>
  <w:style w:type="paragraph" w:styleId="Peu">
    <w:name w:val="footer"/>
    <w:basedOn w:val="Normal"/>
    <w:link w:val="Peu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6106A5"/>
  </w:style>
  <w:style w:type="paragraph" w:styleId="Textdeglobus">
    <w:name w:val="Balloon Text"/>
    <w:basedOn w:val="Normal"/>
    <w:link w:val="TextdeglobusCar"/>
    <w:uiPriority w:val="99"/>
    <w:semiHidden/>
    <w:unhideWhenUsed/>
    <w:rsid w:val="0061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106A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26353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6106A5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6106A5"/>
  </w:style>
  <w:style w:type="paragraph" w:styleId="Peu">
    <w:name w:val="footer"/>
    <w:basedOn w:val="Normal"/>
    <w:link w:val="Peu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6106A5"/>
  </w:style>
  <w:style w:type="paragraph" w:styleId="Textdeglobus">
    <w:name w:val="Balloon Text"/>
    <w:basedOn w:val="Normal"/>
    <w:link w:val="TextdeglobusCar"/>
    <w:uiPriority w:val="99"/>
    <w:semiHidden/>
    <w:unhideWhenUsed/>
    <w:rsid w:val="0061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106A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26353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4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EA7B14-7619-4DDD-9979-609150E62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10</cp:revision>
  <cp:lastPrinted>2016-10-14T08:20:00Z</cp:lastPrinted>
  <dcterms:created xsi:type="dcterms:W3CDTF">2016-10-11T14:14:00Z</dcterms:created>
  <dcterms:modified xsi:type="dcterms:W3CDTF">2016-10-14T09:26:00Z</dcterms:modified>
</cp:coreProperties>
</file>